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76328" w14:textId="05D85C24" w:rsidR="005E79ED" w:rsidRPr="005E79ED" w:rsidRDefault="005E79ED" w:rsidP="005E79ED">
      <w:pPr>
        <w:jc w:val="right"/>
        <w:rPr>
          <w:rFonts w:ascii="Times New Roman" w:hAnsi="Times New Roman" w:cs="Times New Roman"/>
          <w:b/>
          <w:bCs/>
          <w:sz w:val="24"/>
          <w:szCs w:val="24"/>
        </w:rPr>
      </w:pPr>
      <w:r w:rsidRPr="005E79ED">
        <w:rPr>
          <w:rFonts w:ascii="Times New Roman" w:hAnsi="Times New Roman" w:cs="Times New Roman"/>
          <w:sz w:val="24"/>
          <w:szCs w:val="24"/>
        </w:rPr>
        <w:t>Výtlačok č.:</w:t>
      </w:r>
      <w:r w:rsidR="00A021E8">
        <w:rPr>
          <w:rFonts w:ascii="Times New Roman" w:hAnsi="Times New Roman" w:cs="Times New Roman"/>
          <w:sz w:val="24"/>
          <w:szCs w:val="24"/>
        </w:rPr>
        <w:t>1</w:t>
      </w:r>
    </w:p>
    <w:p w14:paraId="7CFD06EA" w14:textId="77777777" w:rsidR="00E150B6" w:rsidRDefault="00E150B6" w:rsidP="005E79ED">
      <w:pPr>
        <w:jc w:val="center"/>
        <w:rPr>
          <w:rFonts w:ascii="Times New Roman" w:hAnsi="Times New Roman" w:cs="Times New Roman"/>
          <w:b/>
          <w:bCs/>
          <w:sz w:val="32"/>
          <w:szCs w:val="32"/>
        </w:rPr>
      </w:pPr>
    </w:p>
    <w:p w14:paraId="70265C8B" w14:textId="0AB92CEC" w:rsidR="00E150B6" w:rsidRPr="00E150B6" w:rsidRDefault="005E79ED" w:rsidP="005E79ED">
      <w:pPr>
        <w:jc w:val="center"/>
        <w:rPr>
          <w:rFonts w:ascii="Times New Roman" w:hAnsi="Times New Roman" w:cs="Times New Roman"/>
          <w:b/>
          <w:bCs/>
          <w:sz w:val="36"/>
          <w:szCs w:val="36"/>
        </w:rPr>
      </w:pPr>
      <w:r w:rsidRPr="00E150B6">
        <w:rPr>
          <w:rFonts w:ascii="Times New Roman" w:hAnsi="Times New Roman" w:cs="Times New Roman"/>
          <w:b/>
          <w:bCs/>
          <w:sz w:val="36"/>
          <w:szCs w:val="36"/>
        </w:rPr>
        <w:t>P</w:t>
      </w:r>
      <w:r w:rsidR="00A00D6D" w:rsidRPr="00E150B6">
        <w:rPr>
          <w:rFonts w:ascii="Times New Roman" w:hAnsi="Times New Roman" w:cs="Times New Roman"/>
          <w:b/>
          <w:bCs/>
          <w:sz w:val="36"/>
          <w:szCs w:val="36"/>
        </w:rPr>
        <w:t>racovn</w:t>
      </w:r>
      <w:r w:rsidRPr="00E150B6">
        <w:rPr>
          <w:rFonts w:ascii="Times New Roman" w:hAnsi="Times New Roman" w:cs="Times New Roman"/>
          <w:b/>
          <w:bCs/>
          <w:sz w:val="36"/>
          <w:szCs w:val="36"/>
        </w:rPr>
        <w:t>ý</w:t>
      </w:r>
      <w:r w:rsidR="00A00D6D" w:rsidRPr="00E150B6">
        <w:rPr>
          <w:rFonts w:ascii="Times New Roman" w:hAnsi="Times New Roman" w:cs="Times New Roman"/>
          <w:b/>
          <w:bCs/>
          <w:sz w:val="36"/>
          <w:szCs w:val="36"/>
        </w:rPr>
        <w:t xml:space="preserve"> poriad</w:t>
      </w:r>
      <w:r w:rsidR="00E150B6" w:rsidRPr="00E150B6">
        <w:rPr>
          <w:rFonts w:ascii="Times New Roman" w:hAnsi="Times New Roman" w:cs="Times New Roman"/>
          <w:b/>
          <w:bCs/>
          <w:sz w:val="36"/>
          <w:szCs w:val="36"/>
        </w:rPr>
        <w:t>o</w:t>
      </w:r>
      <w:r w:rsidR="00A00D6D" w:rsidRPr="00E150B6">
        <w:rPr>
          <w:rFonts w:ascii="Times New Roman" w:hAnsi="Times New Roman" w:cs="Times New Roman"/>
          <w:b/>
          <w:bCs/>
          <w:sz w:val="36"/>
          <w:szCs w:val="36"/>
        </w:rPr>
        <w:t>k</w:t>
      </w:r>
    </w:p>
    <w:p w14:paraId="39C78B5B" w14:textId="728B96D5" w:rsidR="005E79ED" w:rsidRPr="005E79ED" w:rsidRDefault="00A00D6D" w:rsidP="005E79ED">
      <w:pPr>
        <w:jc w:val="center"/>
        <w:rPr>
          <w:rFonts w:ascii="Times New Roman" w:hAnsi="Times New Roman" w:cs="Times New Roman"/>
          <w:b/>
          <w:bCs/>
          <w:sz w:val="32"/>
          <w:szCs w:val="32"/>
        </w:rPr>
      </w:pPr>
      <w:r w:rsidRPr="005E79ED">
        <w:rPr>
          <w:rFonts w:ascii="Times New Roman" w:hAnsi="Times New Roman" w:cs="Times New Roman"/>
          <w:b/>
          <w:bCs/>
          <w:sz w:val="32"/>
          <w:szCs w:val="32"/>
        </w:rPr>
        <w:t xml:space="preserve"> </w:t>
      </w:r>
    </w:p>
    <w:p w14:paraId="524C164B" w14:textId="1DEB8142" w:rsidR="005E79ED" w:rsidRDefault="00E150B6" w:rsidP="005E79ED">
      <w:pPr>
        <w:jc w:val="center"/>
        <w:rPr>
          <w:rFonts w:ascii="Times New Roman" w:hAnsi="Times New Roman" w:cs="Times New Roman"/>
          <w:sz w:val="24"/>
          <w:szCs w:val="24"/>
        </w:rPr>
      </w:pPr>
      <w:r>
        <w:rPr>
          <w:rFonts w:ascii="Times New Roman" w:hAnsi="Times New Roman" w:cs="Times New Roman"/>
          <w:sz w:val="24"/>
          <w:szCs w:val="24"/>
        </w:rPr>
        <w:t>Obec Ochtiná</w:t>
      </w:r>
      <w:r w:rsidR="00A00D6D" w:rsidRPr="005E79ED">
        <w:rPr>
          <w:rFonts w:ascii="Times New Roman" w:hAnsi="Times New Roman" w:cs="Times New Roman"/>
          <w:sz w:val="24"/>
          <w:szCs w:val="24"/>
        </w:rPr>
        <w:t xml:space="preserve">, </w:t>
      </w:r>
      <w:r>
        <w:rPr>
          <w:rFonts w:ascii="Times New Roman" w:hAnsi="Times New Roman" w:cs="Times New Roman"/>
          <w:sz w:val="24"/>
          <w:szCs w:val="24"/>
        </w:rPr>
        <w:t>Obecný úrad Ochtiná 52</w:t>
      </w:r>
      <w:r w:rsidR="00A00D6D" w:rsidRPr="005E79ED">
        <w:rPr>
          <w:rFonts w:ascii="Times New Roman" w:hAnsi="Times New Roman" w:cs="Times New Roman"/>
          <w:sz w:val="24"/>
          <w:szCs w:val="24"/>
        </w:rPr>
        <w:t xml:space="preserve">, </w:t>
      </w:r>
      <w:r>
        <w:rPr>
          <w:rFonts w:ascii="Times New Roman" w:hAnsi="Times New Roman" w:cs="Times New Roman"/>
          <w:sz w:val="24"/>
          <w:szCs w:val="24"/>
        </w:rPr>
        <w:t>049 35 Ochtiná</w:t>
      </w:r>
      <w:r w:rsidR="00A00D6D" w:rsidRPr="005E79ED">
        <w:rPr>
          <w:rFonts w:ascii="Times New Roman" w:hAnsi="Times New Roman" w:cs="Times New Roman"/>
          <w:sz w:val="24"/>
          <w:szCs w:val="24"/>
        </w:rPr>
        <w:t xml:space="preserve">, </w:t>
      </w:r>
    </w:p>
    <w:p w14:paraId="79E4A3FE" w14:textId="607CF6CF" w:rsidR="00A00D6D" w:rsidRPr="005E79ED" w:rsidRDefault="00A00D6D" w:rsidP="005E79ED">
      <w:pPr>
        <w:jc w:val="center"/>
        <w:rPr>
          <w:rFonts w:ascii="Times New Roman" w:hAnsi="Times New Roman" w:cs="Times New Roman"/>
          <w:sz w:val="24"/>
          <w:szCs w:val="24"/>
        </w:rPr>
      </w:pPr>
      <w:r w:rsidRPr="005E79ED">
        <w:rPr>
          <w:rFonts w:ascii="Times New Roman" w:hAnsi="Times New Roman" w:cs="Times New Roman"/>
          <w:sz w:val="24"/>
          <w:szCs w:val="24"/>
        </w:rPr>
        <w:t xml:space="preserve">IČO: </w:t>
      </w:r>
      <w:r w:rsidR="00E150B6">
        <w:rPr>
          <w:rFonts w:ascii="Times New Roman" w:hAnsi="Times New Roman" w:cs="Times New Roman"/>
          <w:sz w:val="24"/>
          <w:szCs w:val="24"/>
        </w:rPr>
        <w:t>00328600</w:t>
      </w:r>
    </w:p>
    <w:p w14:paraId="6ABA3621" w14:textId="77777777" w:rsidR="00270459" w:rsidRDefault="00270459">
      <w:pPr>
        <w:rPr>
          <w:rFonts w:ascii="Times New Roman" w:hAnsi="Times New Roman" w:cs="Times New Roman"/>
          <w:sz w:val="24"/>
          <w:szCs w:val="24"/>
        </w:rPr>
      </w:pPr>
    </w:p>
    <w:p w14:paraId="061F9425" w14:textId="0ACADAB2" w:rsidR="005E79ED" w:rsidRDefault="00270459">
      <w:pPr>
        <w:rPr>
          <w:rFonts w:ascii="Times New Roman" w:hAnsi="Times New Roman" w:cs="Times New Roman"/>
          <w:sz w:val="24"/>
          <w:szCs w:val="24"/>
        </w:rPr>
      </w:pPr>
      <w:r w:rsidRPr="005E79ED">
        <w:rPr>
          <w:rFonts w:ascii="Times New Roman" w:hAnsi="Times New Roman" w:cs="Times New Roman"/>
          <w:sz w:val="24"/>
          <w:szCs w:val="24"/>
        </w:rPr>
        <w:t xml:space="preserve">VNÚTORNÝ PREDPIS č. </w:t>
      </w:r>
      <w:r w:rsidR="00E150B6">
        <w:rPr>
          <w:rFonts w:ascii="Times New Roman" w:hAnsi="Times New Roman" w:cs="Times New Roman"/>
          <w:sz w:val="24"/>
          <w:szCs w:val="24"/>
        </w:rPr>
        <w:t>2</w:t>
      </w:r>
    </w:p>
    <w:p w14:paraId="27923C43" w14:textId="77777777" w:rsidR="00270459" w:rsidRDefault="00270459">
      <w:pPr>
        <w:rPr>
          <w:rFonts w:ascii="Times New Roman" w:hAnsi="Times New Roman" w:cs="Times New Roman"/>
          <w:sz w:val="24"/>
          <w:szCs w:val="24"/>
        </w:rPr>
      </w:pPr>
    </w:p>
    <w:p w14:paraId="39459640" w14:textId="4C3D0163" w:rsidR="00A00D6D" w:rsidRPr="005E79ED" w:rsidRDefault="005E79ED">
      <w:pPr>
        <w:rPr>
          <w:rFonts w:ascii="Times New Roman" w:hAnsi="Times New Roman" w:cs="Times New Roman"/>
          <w:sz w:val="24"/>
          <w:szCs w:val="24"/>
        </w:rPr>
      </w:pPr>
      <w:r>
        <w:rPr>
          <w:rFonts w:ascii="Times New Roman" w:hAnsi="Times New Roman" w:cs="Times New Roman"/>
          <w:sz w:val="24"/>
          <w:szCs w:val="24"/>
        </w:rPr>
        <w:t>V</w:t>
      </w:r>
      <w:r w:rsidR="00A00D6D" w:rsidRPr="005E79ED">
        <w:rPr>
          <w:rFonts w:ascii="Times New Roman" w:hAnsi="Times New Roman" w:cs="Times New Roman"/>
          <w:sz w:val="24"/>
          <w:szCs w:val="24"/>
        </w:rPr>
        <w:t xml:space="preserve">ypracoval: </w:t>
      </w:r>
      <w:r w:rsidR="00E150B6">
        <w:rPr>
          <w:rFonts w:ascii="Times New Roman" w:hAnsi="Times New Roman" w:cs="Times New Roman"/>
          <w:sz w:val="24"/>
          <w:szCs w:val="24"/>
        </w:rPr>
        <w:t>Ing. Jozef Nosáľ, ABT</w:t>
      </w:r>
      <w:r>
        <w:rPr>
          <w:rFonts w:ascii="Times New Roman" w:hAnsi="Times New Roman" w:cs="Times New Roman"/>
          <w:sz w:val="24"/>
          <w:szCs w:val="24"/>
        </w:rPr>
        <w:t xml:space="preserve"> - p</w:t>
      </w:r>
      <w:r w:rsidR="00A00D6D" w:rsidRPr="005E79ED">
        <w:rPr>
          <w:rFonts w:ascii="Times New Roman" w:hAnsi="Times New Roman" w:cs="Times New Roman"/>
          <w:sz w:val="24"/>
          <w:szCs w:val="24"/>
        </w:rPr>
        <w:t>odpis:</w:t>
      </w:r>
      <w:r>
        <w:rPr>
          <w:rFonts w:ascii="Times New Roman" w:hAnsi="Times New Roman" w:cs="Times New Roman"/>
          <w:sz w:val="24"/>
          <w:szCs w:val="24"/>
        </w:rPr>
        <w:tab/>
      </w:r>
      <w:r>
        <w:rPr>
          <w:rFonts w:ascii="Times New Roman" w:hAnsi="Times New Roman" w:cs="Times New Roman"/>
          <w:sz w:val="24"/>
          <w:szCs w:val="24"/>
        </w:rPr>
        <w:tab/>
      </w:r>
      <w:r w:rsidR="00A00D6D" w:rsidRPr="005E79ED">
        <w:rPr>
          <w:rFonts w:ascii="Times New Roman" w:hAnsi="Times New Roman" w:cs="Times New Roman"/>
          <w:sz w:val="24"/>
          <w:szCs w:val="24"/>
        </w:rPr>
        <w:t>................</w:t>
      </w:r>
      <w:r>
        <w:rPr>
          <w:rFonts w:ascii="Times New Roman" w:hAnsi="Times New Roman" w:cs="Times New Roman"/>
          <w:sz w:val="24"/>
          <w:szCs w:val="24"/>
        </w:rPr>
        <w:t>...................................</w:t>
      </w:r>
      <w:r w:rsidR="00A00D6D" w:rsidRPr="005E79ED">
        <w:rPr>
          <w:rFonts w:ascii="Times New Roman" w:hAnsi="Times New Roman" w:cs="Times New Roman"/>
          <w:sz w:val="24"/>
          <w:szCs w:val="24"/>
        </w:rPr>
        <w:t xml:space="preserve"> </w:t>
      </w:r>
    </w:p>
    <w:p w14:paraId="23B00E04" w14:textId="77777777" w:rsidR="00270459" w:rsidRDefault="00270459">
      <w:pPr>
        <w:rPr>
          <w:rFonts w:ascii="Times New Roman" w:hAnsi="Times New Roman" w:cs="Times New Roman"/>
          <w:sz w:val="24"/>
          <w:szCs w:val="24"/>
        </w:rPr>
      </w:pPr>
    </w:p>
    <w:p w14:paraId="060B11CD" w14:textId="20E228F0" w:rsidR="00A00D6D" w:rsidRPr="005E79ED" w:rsidRDefault="00A00D6D">
      <w:pPr>
        <w:rPr>
          <w:rFonts w:ascii="Times New Roman" w:hAnsi="Times New Roman" w:cs="Times New Roman"/>
          <w:sz w:val="24"/>
          <w:szCs w:val="24"/>
        </w:rPr>
      </w:pPr>
      <w:r w:rsidRPr="005E79ED">
        <w:rPr>
          <w:rFonts w:ascii="Times New Roman" w:hAnsi="Times New Roman" w:cs="Times New Roman"/>
          <w:sz w:val="24"/>
          <w:szCs w:val="24"/>
        </w:rPr>
        <w:t xml:space="preserve">Schválil: </w:t>
      </w:r>
      <w:r w:rsidR="00E150B6">
        <w:rPr>
          <w:rFonts w:ascii="Times New Roman" w:hAnsi="Times New Roman" w:cs="Times New Roman"/>
          <w:sz w:val="24"/>
          <w:szCs w:val="24"/>
        </w:rPr>
        <w:t>PhDr. Július Rusnák,</w:t>
      </w:r>
      <w:r w:rsidR="005E79ED">
        <w:rPr>
          <w:rFonts w:ascii="Times New Roman" w:hAnsi="Times New Roman" w:cs="Times New Roman"/>
          <w:sz w:val="24"/>
          <w:szCs w:val="24"/>
        </w:rPr>
        <w:t xml:space="preserve"> </w:t>
      </w:r>
      <w:r w:rsidR="00E150B6">
        <w:rPr>
          <w:rFonts w:ascii="Times New Roman" w:hAnsi="Times New Roman" w:cs="Times New Roman"/>
          <w:sz w:val="24"/>
          <w:szCs w:val="24"/>
        </w:rPr>
        <w:t>starosta obce</w:t>
      </w:r>
      <w:r w:rsidR="005E79ED">
        <w:rPr>
          <w:rFonts w:ascii="Times New Roman" w:hAnsi="Times New Roman" w:cs="Times New Roman"/>
          <w:sz w:val="24"/>
          <w:szCs w:val="24"/>
        </w:rPr>
        <w:t xml:space="preserve"> -</w:t>
      </w:r>
      <w:r w:rsidRPr="005E79ED">
        <w:rPr>
          <w:rFonts w:ascii="Times New Roman" w:hAnsi="Times New Roman" w:cs="Times New Roman"/>
          <w:sz w:val="24"/>
          <w:szCs w:val="24"/>
        </w:rPr>
        <w:t xml:space="preserve"> </w:t>
      </w:r>
      <w:r w:rsidR="005E79ED">
        <w:rPr>
          <w:rFonts w:ascii="Times New Roman" w:hAnsi="Times New Roman" w:cs="Times New Roman"/>
          <w:sz w:val="24"/>
          <w:szCs w:val="24"/>
        </w:rPr>
        <w:t>p</w:t>
      </w:r>
      <w:r w:rsidRPr="005E79ED">
        <w:rPr>
          <w:rFonts w:ascii="Times New Roman" w:hAnsi="Times New Roman" w:cs="Times New Roman"/>
          <w:sz w:val="24"/>
          <w:szCs w:val="24"/>
        </w:rPr>
        <w:t>odpis:</w:t>
      </w:r>
      <w:r w:rsidR="005E79ED">
        <w:rPr>
          <w:rFonts w:ascii="Times New Roman" w:hAnsi="Times New Roman" w:cs="Times New Roman"/>
          <w:sz w:val="24"/>
          <w:szCs w:val="24"/>
        </w:rPr>
        <w:tab/>
      </w:r>
      <w:r w:rsidRPr="005E79ED">
        <w:rPr>
          <w:rFonts w:ascii="Times New Roman" w:hAnsi="Times New Roman" w:cs="Times New Roman"/>
          <w:sz w:val="24"/>
          <w:szCs w:val="24"/>
        </w:rPr>
        <w:t>................</w:t>
      </w:r>
      <w:r w:rsidR="005E79ED">
        <w:rPr>
          <w:rFonts w:ascii="Times New Roman" w:hAnsi="Times New Roman" w:cs="Times New Roman"/>
          <w:sz w:val="24"/>
          <w:szCs w:val="24"/>
        </w:rPr>
        <w:t>..................................</w:t>
      </w:r>
      <w:r w:rsidRPr="005E79ED">
        <w:rPr>
          <w:rFonts w:ascii="Times New Roman" w:hAnsi="Times New Roman" w:cs="Times New Roman"/>
          <w:sz w:val="24"/>
          <w:szCs w:val="24"/>
        </w:rPr>
        <w:t xml:space="preserve">. </w:t>
      </w:r>
    </w:p>
    <w:p w14:paraId="74A0F7AC" w14:textId="77777777" w:rsidR="00270459" w:rsidRDefault="00270459">
      <w:pPr>
        <w:rPr>
          <w:rFonts w:ascii="Times New Roman" w:hAnsi="Times New Roman" w:cs="Times New Roman"/>
          <w:sz w:val="24"/>
          <w:szCs w:val="24"/>
        </w:rPr>
      </w:pPr>
    </w:p>
    <w:p w14:paraId="00F6FB0E" w14:textId="77777777" w:rsidR="00A00D6D" w:rsidRPr="00270459" w:rsidRDefault="00A00D6D">
      <w:pPr>
        <w:rPr>
          <w:rFonts w:ascii="Times New Roman" w:hAnsi="Times New Roman" w:cs="Times New Roman"/>
          <w:b/>
          <w:bCs/>
          <w:sz w:val="24"/>
          <w:szCs w:val="24"/>
        </w:rPr>
      </w:pPr>
      <w:r w:rsidRPr="00270459">
        <w:rPr>
          <w:rFonts w:ascii="Times New Roman" w:hAnsi="Times New Roman" w:cs="Times New Roman"/>
          <w:b/>
          <w:bCs/>
          <w:sz w:val="24"/>
          <w:szCs w:val="24"/>
        </w:rPr>
        <w:t xml:space="preserve">1 ÚVODNÉ USTANOVENIA </w:t>
      </w:r>
    </w:p>
    <w:p w14:paraId="4EBB6412" w14:textId="0190D73D" w:rsidR="00270459" w:rsidRDefault="00A00D6D" w:rsidP="00270459">
      <w:pPr>
        <w:rPr>
          <w:rFonts w:ascii="Times New Roman" w:hAnsi="Times New Roman" w:cs="Times New Roman"/>
          <w:sz w:val="24"/>
          <w:szCs w:val="24"/>
        </w:rPr>
      </w:pPr>
      <w:r w:rsidRPr="005E79ED">
        <w:rPr>
          <w:rFonts w:ascii="Times New Roman" w:hAnsi="Times New Roman" w:cs="Times New Roman"/>
          <w:sz w:val="24"/>
          <w:szCs w:val="24"/>
        </w:rPr>
        <w:t xml:space="preserve">V súlade s ustanovením § 84 zákona Národnej rady Slovenskej republiky č. 311/2001 Z. z. Zákonník práce (ďalej len ako „ZP“) na realizáciu Zákonníka práce v podmienkach </w:t>
      </w:r>
      <w:r w:rsidR="00E150B6">
        <w:rPr>
          <w:rFonts w:ascii="Times New Roman" w:hAnsi="Times New Roman" w:cs="Times New Roman"/>
          <w:sz w:val="24"/>
          <w:szCs w:val="24"/>
        </w:rPr>
        <w:t>Obce Ochtiná</w:t>
      </w:r>
      <w:r w:rsidR="00270459" w:rsidRPr="005E79ED">
        <w:rPr>
          <w:rFonts w:ascii="Times New Roman" w:hAnsi="Times New Roman" w:cs="Times New Roman"/>
          <w:sz w:val="24"/>
          <w:szCs w:val="24"/>
        </w:rPr>
        <w:t xml:space="preserve">, </w:t>
      </w:r>
      <w:r w:rsidR="00E150B6">
        <w:rPr>
          <w:rFonts w:ascii="Times New Roman" w:hAnsi="Times New Roman" w:cs="Times New Roman"/>
          <w:sz w:val="24"/>
          <w:szCs w:val="24"/>
        </w:rPr>
        <w:t>049 35 Ochtiná 52</w:t>
      </w:r>
      <w:r w:rsidR="00270459" w:rsidRPr="005E79ED">
        <w:rPr>
          <w:rFonts w:ascii="Times New Roman" w:hAnsi="Times New Roman" w:cs="Times New Roman"/>
          <w:sz w:val="24"/>
          <w:szCs w:val="24"/>
        </w:rPr>
        <w:t xml:space="preserve">, IČO: </w:t>
      </w:r>
      <w:r w:rsidR="00E150B6">
        <w:rPr>
          <w:rFonts w:ascii="Times New Roman" w:hAnsi="Times New Roman" w:cs="Times New Roman"/>
          <w:sz w:val="24"/>
          <w:szCs w:val="24"/>
        </w:rPr>
        <w:t>00328600</w:t>
      </w:r>
      <w:r w:rsidRPr="005E79ED">
        <w:rPr>
          <w:rFonts w:ascii="Times New Roman" w:hAnsi="Times New Roman" w:cs="Times New Roman"/>
          <w:sz w:val="24"/>
          <w:szCs w:val="24"/>
        </w:rPr>
        <w:t xml:space="preserve">, vydáva ako zamestnávateľ tento </w:t>
      </w:r>
      <w:r w:rsidR="00E150B6">
        <w:rPr>
          <w:rFonts w:ascii="Times New Roman" w:hAnsi="Times New Roman" w:cs="Times New Roman"/>
          <w:sz w:val="24"/>
          <w:szCs w:val="24"/>
        </w:rPr>
        <w:t>„</w:t>
      </w:r>
      <w:r w:rsidRPr="005E79ED">
        <w:rPr>
          <w:rFonts w:ascii="Times New Roman" w:hAnsi="Times New Roman" w:cs="Times New Roman"/>
          <w:sz w:val="24"/>
          <w:szCs w:val="24"/>
        </w:rPr>
        <w:t>Pracovný poriadok</w:t>
      </w:r>
      <w:r w:rsidR="00E150B6">
        <w:rPr>
          <w:rFonts w:ascii="Times New Roman" w:hAnsi="Times New Roman" w:cs="Times New Roman"/>
          <w:sz w:val="24"/>
          <w:szCs w:val="24"/>
        </w:rPr>
        <w:t>“</w:t>
      </w:r>
      <w:r w:rsidRPr="005E79ED">
        <w:rPr>
          <w:rFonts w:ascii="Times New Roman" w:hAnsi="Times New Roman" w:cs="Times New Roman"/>
          <w:sz w:val="24"/>
          <w:szCs w:val="24"/>
        </w:rPr>
        <w:t xml:space="preserve">. </w:t>
      </w:r>
    </w:p>
    <w:p w14:paraId="054DB19A" w14:textId="77777777" w:rsidR="00270459" w:rsidRDefault="00A00D6D" w:rsidP="00270459">
      <w:pPr>
        <w:rPr>
          <w:rFonts w:ascii="Times New Roman" w:hAnsi="Times New Roman" w:cs="Times New Roman"/>
          <w:sz w:val="24"/>
          <w:szCs w:val="24"/>
        </w:rPr>
      </w:pPr>
      <w:r w:rsidRPr="005E79ED">
        <w:rPr>
          <w:rFonts w:ascii="Times New Roman" w:hAnsi="Times New Roman" w:cs="Times New Roman"/>
          <w:sz w:val="24"/>
          <w:szCs w:val="24"/>
        </w:rPr>
        <w:t xml:space="preserve">Pracovný poriadok je súbor pravidiel, dotýkajúcich sa pracovno-právnych, organizačných a disciplinárnych podmienok práce zamestnancov u zamestnávateľa. Pracovný poriadok je základnou normou riadenia, ktorá vymedzuje vzťahy zamestnancov a zamestnávateľa v súlade so ZP. </w:t>
      </w:r>
    </w:p>
    <w:p w14:paraId="440CF8F4" w14:textId="40B76F26" w:rsidR="00270459" w:rsidRPr="00270459" w:rsidRDefault="00A00D6D" w:rsidP="00270459">
      <w:pPr>
        <w:pStyle w:val="Odsekzoznamu"/>
        <w:numPr>
          <w:ilvl w:val="1"/>
          <w:numId w:val="1"/>
        </w:numPr>
        <w:rPr>
          <w:rFonts w:ascii="Times New Roman" w:hAnsi="Times New Roman" w:cs="Times New Roman"/>
          <w:b/>
          <w:bCs/>
          <w:sz w:val="24"/>
          <w:szCs w:val="24"/>
        </w:rPr>
      </w:pPr>
      <w:r w:rsidRPr="00270459">
        <w:rPr>
          <w:rFonts w:ascii="Times New Roman" w:hAnsi="Times New Roman" w:cs="Times New Roman"/>
          <w:b/>
          <w:bCs/>
          <w:sz w:val="24"/>
          <w:szCs w:val="24"/>
        </w:rPr>
        <w:t xml:space="preserve">Účel </w:t>
      </w:r>
    </w:p>
    <w:p w14:paraId="5CC8F418" w14:textId="200D94AA" w:rsidR="00270459" w:rsidRPr="00270459" w:rsidRDefault="00A00D6D" w:rsidP="00270459">
      <w:pPr>
        <w:pStyle w:val="Odsekzoznamu"/>
        <w:ind w:left="360"/>
        <w:rPr>
          <w:rFonts w:ascii="Times New Roman" w:hAnsi="Times New Roman" w:cs="Times New Roman"/>
          <w:sz w:val="24"/>
          <w:szCs w:val="24"/>
        </w:rPr>
      </w:pPr>
      <w:r w:rsidRPr="00270459">
        <w:rPr>
          <w:rFonts w:ascii="Times New Roman" w:hAnsi="Times New Roman" w:cs="Times New Roman"/>
          <w:sz w:val="24"/>
          <w:szCs w:val="24"/>
        </w:rPr>
        <w:t xml:space="preserve">vydania Účelom Pracovného poriadku je vymedziť vzájomné práva a povinnosti zamestnancov a zamestnávateľa a stanoviť postup pri ich dodržiavaní v záujme riadneho zabezpečenia všetkých činností zamestnávateľa, dodržiavania pracovnej disciplíny a dobrých vzájomných vzťahov medzi zamestnávateľom a zamestnancami ako i zamestnancami navzájom. Pracovný poriadok bližšie konkretizuje v súlade s právnymi predpismi ustanovenia ZP a ďalších pracovnoprávnych predpisov podľa osobitných podmienok zamestnávateľa. </w:t>
      </w:r>
    </w:p>
    <w:p w14:paraId="2315BC12" w14:textId="77777777" w:rsidR="00270459" w:rsidRDefault="00A00D6D" w:rsidP="00270459">
      <w:pPr>
        <w:rPr>
          <w:rFonts w:ascii="Times New Roman" w:hAnsi="Times New Roman" w:cs="Times New Roman"/>
          <w:sz w:val="24"/>
          <w:szCs w:val="24"/>
        </w:rPr>
      </w:pPr>
      <w:r w:rsidRPr="005E79ED">
        <w:rPr>
          <w:rFonts w:ascii="Times New Roman" w:hAnsi="Times New Roman" w:cs="Times New Roman"/>
          <w:sz w:val="24"/>
          <w:szCs w:val="24"/>
        </w:rPr>
        <w:t xml:space="preserve">1.2 </w:t>
      </w:r>
      <w:r w:rsidRPr="00270459">
        <w:rPr>
          <w:rFonts w:ascii="Times New Roman" w:hAnsi="Times New Roman" w:cs="Times New Roman"/>
          <w:b/>
          <w:bCs/>
          <w:sz w:val="24"/>
          <w:szCs w:val="24"/>
        </w:rPr>
        <w:t>Pojmy a skratky</w:t>
      </w:r>
      <w:r w:rsidRPr="005E79ED">
        <w:rPr>
          <w:rFonts w:ascii="Times New Roman" w:hAnsi="Times New Roman" w:cs="Times New Roman"/>
          <w:sz w:val="24"/>
          <w:szCs w:val="24"/>
        </w:rPr>
        <w:t xml:space="preserve"> </w:t>
      </w:r>
    </w:p>
    <w:p w14:paraId="18AB26D4" w14:textId="77777777" w:rsidR="00270459" w:rsidRDefault="00A00D6D" w:rsidP="00270459">
      <w:pPr>
        <w:rPr>
          <w:rFonts w:ascii="Times New Roman" w:hAnsi="Times New Roman" w:cs="Times New Roman"/>
          <w:sz w:val="24"/>
          <w:szCs w:val="24"/>
        </w:rPr>
      </w:pPr>
      <w:r w:rsidRPr="005E79ED">
        <w:rPr>
          <w:rFonts w:ascii="Times New Roman" w:hAnsi="Times New Roman" w:cs="Times New Roman"/>
          <w:sz w:val="24"/>
          <w:szCs w:val="24"/>
        </w:rPr>
        <w:t xml:space="preserve">1.2.1 </w:t>
      </w:r>
      <w:r w:rsidRPr="00270459">
        <w:rPr>
          <w:rFonts w:ascii="Times New Roman" w:hAnsi="Times New Roman" w:cs="Times New Roman"/>
          <w:b/>
          <w:bCs/>
          <w:sz w:val="24"/>
          <w:szCs w:val="24"/>
        </w:rPr>
        <w:t xml:space="preserve">Pojmy </w:t>
      </w:r>
    </w:p>
    <w:p w14:paraId="416EB062" w14:textId="5299FA61" w:rsidR="00270459" w:rsidRDefault="00A00D6D" w:rsidP="00270459">
      <w:pPr>
        <w:rPr>
          <w:rFonts w:ascii="Times New Roman" w:hAnsi="Times New Roman" w:cs="Times New Roman"/>
          <w:sz w:val="24"/>
          <w:szCs w:val="24"/>
        </w:rPr>
      </w:pPr>
      <w:r w:rsidRPr="00270459">
        <w:rPr>
          <w:rFonts w:ascii="Times New Roman" w:hAnsi="Times New Roman" w:cs="Times New Roman"/>
          <w:b/>
          <w:bCs/>
          <w:sz w:val="24"/>
          <w:szCs w:val="24"/>
        </w:rPr>
        <w:t>Zamestnávateľ</w:t>
      </w:r>
      <w:r w:rsidRPr="005E79ED">
        <w:rPr>
          <w:rFonts w:ascii="Times New Roman" w:hAnsi="Times New Roman" w:cs="Times New Roman"/>
          <w:sz w:val="24"/>
          <w:szCs w:val="24"/>
        </w:rPr>
        <w:t xml:space="preserve">: je </w:t>
      </w:r>
      <w:r w:rsidR="00E150B6">
        <w:rPr>
          <w:rFonts w:ascii="Times New Roman" w:hAnsi="Times New Roman" w:cs="Times New Roman"/>
          <w:sz w:val="24"/>
          <w:szCs w:val="24"/>
        </w:rPr>
        <w:t>Obce Ochtiná</w:t>
      </w:r>
      <w:r w:rsidR="00E150B6" w:rsidRPr="005E79ED">
        <w:rPr>
          <w:rFonts w:ascii="Times New Roman" w:hAnsi="Times New Roman" w:cs="Times New Roman"/>
          <w:sz w:val="24"/>
          <w:szCs w:val="24"/>
        </w:rPr>
        <w:t xml:space="preserve">, </w:t>
      </w:r>
      <w:r w:rsidR="00E150B6">
        <w:rPr>
          <w:rFonts w:ascii="Times New Roman" w:hAnsi="Times New Roman" w:cs="Times New Roman"/>
          <w:sz w:val="24"/>
          <w:szCs w:val="24"/>
        </w:rPr>
        <w:t>049 35 Ochtiná 52</w:t>
      </w:r>
      <w:r w:rsidR="00E150B6" w:rsidRPr="005E79ED">
        <w:rPr>
          <w:rFonts w:ascii="Times New Roman" w:hAnsi="Times New Roman" w:cs="Times New Roman"/>
          <w:sz w:val="24"/>
          <w:szCs w:val="24"/>
        </w:rPr>
        <w:t xml:space="preserve">, IČO: </w:t>
      </w:r>
      <w:r w:rsidR="00E150B6">
        <w:rPr>
          <w:rFonts w:ascii="Times New Roman" w:hAnsi="Times New Roman" w:cs="Times New Roman"/>
          <w:sz w:val="24"/>
          <w:szCs w:val="24"/>
        </w:rPr>
        <w:t>00328600</w:t>
      </w:r>
      <w:r w:rsidRPr="005E79ED">
        <w:rPr>
          <w:rFonts w:ascii="Times New Roman" w:hAnsi="Times New Roman" w:cs="Times New Roman"/>
          <w:sz w:val="24"/>
          <w:szCs w:val="24"/>
        </w:rPr>
        <w:t xml:space="preserve">, </w:t>
      </w:r>
      <w:r w:rsidR="00E150B6">
        <w:rPr>
          <w:rFonts w:ascii="Times New Roman" w:hAnsi="Times New Roman" w:cs="Times New Roman"/>
          <w:sz w:val="24"/>
          <w:szCs w:val="24"/>
        </w:rPr>
        <w:t>právnická</w:t>
      </w:r>
      <w:r w:rsidRPr="005E79ED">
        <w:rPr>
          <w:rFonts w:ascii="Times New Roman" w:hAnsi="Times New Roman" w:cs="Times New Roman"/>
          <w:sz w:val="24"/>
          <w:szCs w:val="24"/>
        </w:rPr>
        <w:t xml:space="preserve"> osoba</w:t>
      </w:r>
      <w:r w:rsidR="00E150B6">
        <w:rPr>
          <w:rFonts w:ascii="Times New Roman" w:hAnsi="Times New Roman" w:cs="Times New Roman"/>
          <w:sz w:val="24"/>
          <w:szCs w:val="24"/>
        </w:rPr>
        <w:t xml:space="preserve"> -</w:t>
      </w:r>
      <w:r w:rsidR="00270459">
        <w:rPr>
          <w:rFonts w:ascii="Times New Roman" w:hAnsi="Times New Roman" w:cs="Times New Roman"/>
          <w:sz w:val="24"/>
          <w:szCs w:val="24"/>
        </w:rPr>
        <w:t xml:space="preserve"> </w:t>
      </w:r>
      <w:r w:rsidR="00E150B6">
        <w:rPr>
          <w:rFonts w:ascii="Times New Roman" w:hAnsi="Times New Roman" w:cs="Times New Roman"/>
          <w:sz w:val="24"/>
          <w:szCs w:val="24"/>
        </w:rPr>
        <w:t>obec</w:t>
      </w:r>
      <w:r w:rsidRPr="005E79ED">
        <w:rPr>
          <w:rFonts w:ascii="Times New Roman" w:hAnsi="Times New Roman" w:cs="Times New Roman"/>
          <w:sz w:val="24"/>
          <w:szCs w:val="24"/>
        </w:rPr>
        <w:t xml:space="preserve">, ktorá zamestnáva fyzické osoby v pracovnoprávnych vzťahoch na základe pracovného </w:t>
      </w:r>
      <w:r w:rsidRPr="005E79ED">
        <w:rPr>
          <w:rFonts w:ascii="Times New Roman" w:hAnsi="Times New Roman" w:cs="Times New Roman"/>
          <w:sz w:val="24"/>
          <w:szCs w:val="24"/>
        </w:rPr>
        <w:lastRenderedPageBreak/>
        <w:t xml:space="preserve">pomeru alebo výnimočne na základe dohôd o prácach vykonávaných mimo pracovného pomeru. </w:t>
      </w:r>
    </w:p>
    <w:p w14:paraId="712782E9" w14:textId="77777777" w:rsidR="00270459" w:rsidRDefault="00A00D6D" w:rsidP="00270459">
      <w:pPr>
        <w:rPr>
          <w:rFonts w:ascii="Times New Roman" w:hAnsi="Times New Roman" w:cs="Times New Roman"/>
          <w:sz w:val="24"/>
          <w:szCs w:val="24"/>
        </w:rPr>
      </w:pPr>
      <w:r w:rsidRPr="00270459">
        <w:rPr>
          <w:rFonts w:ascii="Times New Roman" w:hAnsi="Times New Roman" w:cs="Times New Roman"/>
          <w:b/>
          <w:bCs/>
          <w:sz w:val="24"/>
          <w:szCs w:val="24"/>
        </w:rPr>
        <w:t>Zamestnanec</w:t>
      </w:r>
      <w:r w:rsidRPr="005E79ED">
        <w:rPr>
          <w:rFonts w:ascii="Times New Roman" w:hAnsi="Times New Roman" w:cs="Times New Roman"/>
          <w:sz w:val="24"/>
          <w:szCs w:val="24"/>
        </w:rPr>
        <w:t xml:space="preserve">: fyzická osoba, ktorá má spôsobilosť vlastnými právnymi úkonmi nadobúdať práva a brať na seba povinnosti v pracovnoprávnych vzťahoch a dovŕšila 15 rok veku. </w:t>
      </w:r>
    </w:p>
    <w:p w14:paraId="505FC5E4" w14:textId="782730E1" w:rsidR="009B5708" w:rsidRDefault="00A00D6D" w:rsidP="00270459">
      <w:pPr>
        <w:rPr>
          <w:rFonts w:ascii="Times New Roman" w:hAnsi="Times New Roman" w:cs="Times New Roman"/>
          <w:sz w:val="24"/>
          <w:szCs w:val="24"/>
        </w:rPr>
      </w:pPr>
      <w:r w:rsidRPr="00270459">
        <w:rPr>
          <w:rFonts w:ascii="Times New Roman" w:hAnsi="Times New Roman" w:cs="Times New Roman"/>
          <w:b/>
          <w:bCs/>
          <w:sz w:val="24"/>
          <w:szCs w:val="24"/>
        </w:rPr>
        <w:t>Vedúci zamestnanci zamestnávateľa</w:t>
      </w:r>
      <w:r w:rsidR="00270459">
        <w:rPr>
          <w:rFonts w:ascii="Times New Roman" w:hAnsi="Times New Roman" w:cs="Times New Roman"/>
          <w:b/>
          <w:bCs/>
          <w:sz w:val="24"/>
          <w:szCs w:val="24"/>
        </w:rPr>
        <w:t>:</w:t>
      </w:r>
      <w:r w:rsidRPr="005E79ED">
        <w:rPr>
          <w:rFonts w:ascii="Times New Roman" w:hAnsi="Times New Roman" w:cs="Times New Roman"/>
          <w:sz w:val="24"/>
          <w:szCs w:val="24"/>
        </w:rPr>
        <w:t xml:space="preserve"> – rozumejú sa jeho orgány (štatutárny orgán) a jeho ďalší zamestnanci, ktorí sú poverení vedením na jednotlivých stupňoch riadenia zamestnávateľa, a ktorí sú oprávnení určovať a ukladať podriadeným zamestnancom pracovné úlohy, organizovať a kontrolovať ich prácu a dávať im za týmto účelom záväzné pokyny v súlade s druhom práce dohodnutým v pracovnej zmluve a pracovnou náplňou určenou pre dohodnutý druh práce. Určenie vedúcich zamestnancov vyplýva z platného </w:t>
      </w:r>
      <w:r w:rsidR="009B5708">
        <w:rPr>
          <w:rFonts w:ascii="Times New Roman" w:hAnsi="Times New Roman" w:cs="Times New Roman"/>
          <w:sz w:val="24"/>
          <w:szCs w:val="24"/>
        </w:rPr>
        <w:t xml:space="preserve">pracovného </w:t>
      </w:r>
      <w:r w:rsidRPr="005E79ED">
        <w:rPr>
          <w:rFonts w:ascii="Times New Roman" w:hAnsi="Times New Roman" w:cs="Times New Roman"/>
          <w:sz w:val="24"/>
          <w:szCs w:val="24"/>
        </w:rPr>
        <w:t xml:space="preserve">poriadku. Vedúceho zamestnanca zastupuje v jeho neprítomnosti ním určený zástupca v plnom rozsahu práv, povinností a zodpovednosti. </w:t>
      </w:r>
    </w:p>
    <w:p w14:paraId="0AD61ED0" w14:textId="3C7A85E8" w:rsidR="009B5708" w:rsidRDefault="00A00D6D" w:rsidP="00270459">
      <w:pPr>
        <w:rPr>
          <w:rFonts w:ascii="Times New Roman" w:hAnsi="Times New Roman" w:cs="Times New Roman"/>
          <w:sz w:val="24"/>
          <w:szCs w:val="24"/>
        </w:rPr>
      </w:pPr>
      <w:r w:rsidRPr="009B5708">
        <w:rPr>
          <w:rFonts w:ascii="Times New Roman" w:hAnsi="Times New Roman" w:cs="Times New Roman"/>
          <w:b/>
          <w:bCs/>
          <w:sz w:val="24"/>
          <w:szCs w:val="24"/>
        </w:rPr>
        <w:t>Vedúce funkcie</w:t>
      </w:r>
      <w:r w:rsidR="009B5708">
        <w:rPr>
          <w:rFonts w:ascii="Times New Roman" w:hAnsi="Times New Roman" w:cs="Times New Roman"/>
          <w:sz w:val="24"/>
          <w:szCs w:val="24"/>
        </w:rPr>
        <w:t>:</w:t>
      </w:r>
      <w:r w:rsidRPr="005E79ED">
        <w:rPr>
          <w:rFonts w:ascii="Times New Roman" w:hAnsi="Times New Roman" w:cs="Times New Roman"/>
          <w:sz w:val="24"/>
          <w:szCs w:val="24"/>
        </w:rPr>
        <w:t xml:space="preserve"> – sú funkcie vedúcich zamestnancov v priamej riadiacej pôsobnosti štatutárneho orgánu -</w:t>
      </w:r>
      <w:r w:rsidR="009B5708">
        <w:rPr>
          <w:rFonts w:ascii="Times New Roman" w:hAnsi="Times New Roman" w:cs="Times New Roman"/>
          <w:sz w:val="24"/>
          <w:szCs w:val="24"/>
        </w:rPr>
        <w:t xml:space="preserve"> </w:t>
      </w:r>
      <w:r w:rsidR="00E150B6">
        <w:rPr>
          <w:rFonts w:ascii="Times New Roman" w:hAnsi="Times New Roman" w:cs="Times New Roman"/>
          <w:sz w:val="24"/>
          <w:szCs w:val="24"/>
        </w:rPr>
        <w:t>obec</w:t>
      </w:r>
      <w:r w:rsidRPr="005E79ED">
        <w:rPr>
          <w:rFonts w:ascii="Times New Roman" w:hAnsi="Times New Roman" w:cs="Times New Roman"/>
          <w:sz w:val="24"/>
          <w:szCs w:val="24"/>
        </w:rPr>
        <w:t xml:space="preserve">. </w:t>
      </w:r>
    </w:p>
    <w:p w14:paraId="753963DB" w14:textId="77777777" w:rsidR="009B5708" w:rsidRDefault="00A00D6D" w:rsidP="00270459">
      <w:pPr>
        <w:rPr>
          <w:rFonts w:ascii="Times New Roman" w:hAnsi="Times New Roman" w:cs="Times New Roman"/>
          <w:sz w:val="24"/>
          <w:szCs w:val="24"/>
        </w:rPr>
      </w:pPr>
      <w:r w:rsidRPr="005E79ED">
        <w:rPr>
          <w:rFonts w:ascii="Times New Roman" w:hAnsi="Times New Roman" w:cs="Times New Roman"/>
          <w:sz w:val="24"/>
          <w:szCs w:val="24"/>
        </w:rPr>
        <w:t xml:space="preserve">1.2.1 </w:t>
      </w:r>
      <w:r w:rsidRPr="009B5708">
        <w:rPr>
          <w:rFonts w:ascii="Times New Roman" w:hAnsi="Times New Roman" w:cs="Times New Roman"/>
          <w:b/>
          <w:bCs/>
          <w:sz w:val="24"/>
          <w:szCs w:val="24"/>
        </w:rPr>
        <w:t>Skratky</w:t>
      </w:r>
      <w:r w:rsidRPr="005E79ED">
        <w:rPr>
          <w:rFonts w:ascii="Times New Roman" w:hAnsi="Times New Roman" w:cs="Times New Roman"/>
          <w:sz w:val="24"/>
          <w:szCs w:val="24"/>
        </w:rPr>
        <w:t xml:space="preserve"> </w:t>
      </w:r>
    </w:p>
    <w:p w14:paraId="08D32271" w14:textId="26DCF94E" w:rsidR="009B5708" w:rsidRDefault="00A00D6D" w:rsidP="00270459">
      <w:pPr>
        <w:rPr>
          <w:rFonts w:ascii="Times New Roman" w:hAnsi="Times New Roman" w:cs="Times New Roman"/>
          <w:sz w:val="24"/>
          <w:szCs w:val="24"/>
        </w:rPr>
      </w:pPr>
      <w:r w:rsidRPr="005E79ED">
        <w:rPr>
          <w:rFonts w:ascii="Times New Roman" w:hAnsi="Times New Roman" w:cs="Times New Roman"/>
          <w:sz w:val="24"/>
          <w:szCs w:val="24"/>
        </w:rPr>
        <w:t xml:space="preserve">ZP </w:t>
      </w:r>
      <w:r w:rsidR="009B5708">
        <w:rPr>
          <w:rFonts w:ascii="Times New Roman" w:hAnsi="Times New Roman" w:cs="Times New Roman"/>
          <w:sz w:val="24"/>
          <w:szCs w:val="24"/>
        </w:rPr>
        <w:tab/>
      </w:r>
      <w:r w:rsidRPr="005E79ED">
        <w:rPr>
          <w:rFonts w:ascii="Times New Roman" w:hAnsi="Times New Roman" w:cs="Times New Roman"/>
          <w:sz w:val="24"/>
          <w:szCs w:val="24"/>
        </w:rPr>
        <w:t xml:space="preserve">Zákon č. 311/2001 Z. z. Zákonník práce </w:t>
      </w:r>
    </w:p>
    <w:p w14:paraId="273B2985" w14:textId="77777777" w:rsidR="009B5708" w:rsidRDefault="00A00D6D" w:rsidP="00270459">
      <w:pPr>
        <w:rPr>
          <w:rFonts w:ascii="Times New Roman" w:hAnsi="Times New Roman" w:cs="Times New Roman"/>
          <w:sz w:val="24"/>
          <w:szCs w:val="24"/>
        </w:rPr>
      </w:pPr>
      <w:r w:rsidRPr="005E79ED">
        <w:rPr>
          <w:rFonts w:ascii="Times New Roman" w:hAnsi="Times New Roman" w:cs="Times New Roman"/>
          <w:sz w:val="24"/>
          <w:szCs w:val="24"/>
        </w:rPr>
        <w:t xml:space="preserve">Z. z. </w:t>
      </w:r>
      <w:r w:rsidR="009B5708">
        <w:rPr>
          <w:rFonts w:ascii="Times New Roman" w:hAnsi="Times New Roman" w:cs="Times New Roman"/>
          <w:sz w:val="24"/>
          <w:szCs w:val="24"/>
        </w:rPr>
        <w:tab/>
      </w:r>
      <w:r w:rsidRPr="005E79ED">
        <w:rPr>
          <w:rFonts w:ascii="Times New Roman" w:hAnsi="Times New Roman" w:cs="Times New Roman"/>
          <w:sz w:val="24"/>
          <w:szCs w:val="24"/>
        </w:rPr>
        <w:t xml:space="preserve">Zbierka zákonov </w:t>
      </w:r>
    </w:p>
    <w:p w14:paraId="1E3C1ACA" w14:textId="77777777" w:rsidR="009B5708" w:rsidRDefault="00A00D6D" w:rsidP="00270459">
      <w:pPr>
        <w:rPr>
          <w:rFonts w:ascii="Times New Roman" w:hAnsi="Times New Roman" w:cs="Times New Roman"/>
          <w:sz w:val="24"/>
          <w:szCs w:val="24"/>
        </w:rPr>
      </w:pPr>
      <w:r w:rsidRPr="005E79ED">
        <w:rPr>
          <w:rFonts w:ascii="Times New Roman" w:hAnsi="Times New Roman" w:cs="Times New Roman"/>
          <w:sz w:val="24"/>
          <w:szCs w:val="24"/>
        </w:rPr>
        <w:t xml:space="preserve">OČR </w:t>
      </w:r>
      <w:r w:rsidR="009B5708">
        <w:rPr>
          <w:rFonts w:ascii="Times New Roman" w:hAnsi="Times New Roman" w:cs="Times New Roman"/>
          <w:sz w:val="24"/>
          <w:szCs w:val="24"/>
        </w:rPr>
        <w:tab/>
      </w:r>
      <w:r w:rsidRPr="005E79ED">
        <w:rPr>
          <w:rFonts w:ascii="Times New Roman" w:hAnsi="Times New Roman" w:cs="Times New Roman"/>
          <w:sz w:val="24"/>
          <w:szCs w:val="24"/>
        </w:rPr>
        <w:t xml:space="preserve">Ošetrovanie člena rodiny </w:t>
      </w:r>
    </w:p>
    <w:p w14:paraId="26177228" w14:textId="77777777" w:rsidR="009B5708" w:rsidRDefault="00A00D6D" w:rsidP="00270459">
      <w:pPr>
        <w:rPr>
          <w:rFonts w:ascii="Times New Roman" w:hAnsi="Times New Roman" w:cs="Times New Roman"/>
          <w:sz w:val="24"/>
          <w:szCs w:val="24"/>
        </w:rPr>
      </w:pPr>
      <w:r w:rsidRPr="005E79ED">
        <w:rPr>
          <w:rFonts w:ascii="Times New Roman" w:hAnsi="Times New Roman" w:cs="Times New Roman"/>
          <w:sz w:val="24"/>
          <w:szCs w:val="24"/>
        </w:rPr>
        <w:t xml:space="preserve">PN </w:t>
      </w:r>
      <w:r w:rsidR="009B5708">
        <w:rPr>
          <w:rFonts w:ascii="Times New Roman" w:hAnsi="Times New Roman" w:cs="Times New Roman"/>
          <w:sz w:val="24"/>
          <w:szCs w:val="24"/>
        </w:rPr>
        <w:tab/>
      </w:r>
      <w:r w:rsidRPr="005E79ED">
        <w:rPr>
          <w:rFonts w:ascii="Times New Roman" w:hAnsi="Times New Roman" w:cs="Times New Roman"/>
          <w:sz w:val="24"/>
          <w:szCs w:val="24"/>
        </w:rPr>
        <w:t xml:space="preserve">Pracovná neschopnosť </w:t>
      </w:r>
    </w:p>
    <w:p w14:paraId="2819687C" w14:textId="77777777" w:rsidR="009B5708" w:rsidRDefault="00A00D6D" w:rsidP="00270459">
      <w:pPr>
        <w:rPr>
          <w:rFonts w:ascii="Times New Roman" w:hAnsi="Times New Roman" w:cs="Times New Roman"/>
          <w:sz w:val="24"/>
          <w:szCs w:val="24"/>
        </w:rPr>
      </w:pPr>
      <w:r w:rsidRPr="005E79ED">
        <w:rPr>
          <w:rFonts w:ascii="Times New Roman" w:hAnsi="Times New Roman" w:cs="Times New Roman"/>
          <w:sz w:val="24"/>
          <w:szCs w:val="24"/>
        </w:rPr>
        <w:t xml:space="preserve">PK </w:t>
      </w:r>
      <w:r w:rsidR="009B5708">
        <w:rPr>
          <w:rFonts w:ascii="Times New Roman" w:hAnsi="Times New Roman" w:cs="Times New Roman"/>
          <w:sz w:val="24"/>
          <w:szCs w:val="24"/>
        </w:rPr>
        <w:tab/>
      </w:r>
      <w:r w:rsidRPr="005E79ED">
        <w:rPr>
          <w:rFonts w:ascii="Times New Roman" w:hAnsi="Times New Roman" w:cs="Times New Roman"/>
          <w:sz w:val="24"/>
          <w:szCs w:val="24"/>
        </w:rPr>
        <w:t xml:space="preserve">Prekážka v práci </w:t>
      </w:r>
    </w:p>
    <w:p w14:paraId="5F42ED3C" w14:textId="77777777" w:rsidR="009B5708" w:rsidRDefault="00A00D6D" w:rsidP="00270459">
      <w:pPr>
        <w:rPr>
          <w:rFonts w:ascii="Times New Roman" w:hAnsi="Times New Roman" w:cs="Times New Roman"/>
          <w:sz w:val="24"/>
          <w:szCs w:val="24"/>
        </w:rPr>
      </w:pPr>
      <w:r w:rsidRPr="005E79ED">
        <w:rPr>
          <w:rFonts w:ascii="Times New Roman" w:hAnsi="Times New Roman" w:cs="Times New Roman"/>
          <w:sz w:val="24"/>
          <w:szCs w:val="24"/>
        </w:rPr>
        <w:t xml:space="preserve">PZ </w:t>
      </w:r>
      <w:r w:rsidR="009B5708">
        <w:rPr>
          <w:rFonts w:ascii="Times New Roman" w:hAnsi="Times New Roman" w:cs="Times New Roman"/>
          <w:sz w:val="24"/>
          <w:szCs w:val="24"/>
        </w:rPr>
        <w:tab/>
      </w:r>
      <w:r w:rsidRPr="005E79ED">
        <w:rPr>
          <w:rFonts w:ascii="Times New Roman" w:hAnsi="Times New Roman" w:cs="Times New Roman"/>
          <w:sz w:val="24"/>
          <w:szCs w:val="24"/>
        </w:rPr>
        <w:t xml:space="preserve">Pracovná zmluva </w:t>
      </w:r>
    </w:p>
    <w:p w14:paraId="69136D5E" w14:textId="77777777" w:rsidR="009B5708" w:rsidRDefault="00A00D6D" w:rsidP="00270459">
      <w:pPr>
        <w:rPr>
          <w:rFonts w:ascii="Times New Roman" w:hAnsi="Times New Roman" w:cs="Times New Roman"/>
          <w:sz w:val="24"/>
          <w:szCs w:val="24"/>
        </w:rPr>
      </w:pPr>
      <w:r w:rsidRPr="005E79ED">
        <w:rPr>
          <w:rFonts w:ascii="Times New Roman" w:hAnsi="Times New Roman" w:cs="Times New Roman"/>
          <w:sz w:val="24"/>
          <w:szCs w:val="24"/>
        </w:rPr>
        <w:t xml:space="preserve">THP </w:t>
      </w:r>
      <w:r w:rsidR="009B5708">
        <w:rPr>
          <w:rFonts w:ascii="Times New Roman" w:hAnsi="Times New Roman" w:cs="Times New Roman"/>
          <w:sz w:val="24"/>
          <w:szCs w:val="24"/>
        </w:rPr>
        <w:tab/>
      </w:r>
      <w:r w:rsidRPr="005E79ED">
        <w:rPr>
          <w:rFonts w:ascii="Times New Roman" w:hAnsi="Times New Roman" w:cs="Times New Roman"/>
          <w:sz w:val="24"/>
          <w:szCs w:val="24"/>
        </w:rPr>
        <w:t xml:space="preserve">Technicko-hospodársky pracovník </w:t>
      </w:r>
    </w:p>
    <w:p w14:paraId="1EF57AA9" w14:textId="255CB102" w:rsidR="009B5708" w:rsidRPr="009B5708" w:rsidRDefault="00A00D6D" w:rsidP="009B5708">
      <w:pPr>
        <w:pStyle w:val="Odsekzoznamu"/>
        <w:numPr>
          <w:ilvl w:val="1"/>
          <w:numId w:val="2"/>
        </w:numPr>
        <w:rPr>
          <w:rFonts w:ascii="Times New Roman" w:hAnsi="Times New Roman" w:cs="Times New Roman"/>
          <w:sz w:val="24"/>
          <w:szCs w:val="24"/>
        </w:rPr>
      </w:pPr>
      <w:r w:rsidRPr="009B5708">
        <w:rPr>
          <w:rFonts w:ascii="Times New Roman" w:hAnsi="Times New Roman" w:cs="Times New Roman"/>
          <w:b/>
          <w:bCs/>
          <w:sz w:val="24"/>
          <w:szCs w:val="24"/>
        </w:rPr>
        <w:t>Rozsah platnosti</w:t>
      </w:r>
      <w:r w:rsidRPr="009B5708">
        <w:rPr>
          <w:rFonts w:ascii="Times New Roman" w:hAnsi="Times New Roman" w:cs="Times New Roman"/>
          <w:sz w:val="24"/>
          <w:szCs w:val="24"/>
        </w:rPr>
        <w:t xml:space="preserve"> </w:t>
      </w:r>
    </w:p>
    <w:p w14:paraId="3684108A" w14:textId="77777777" w:rsidR="00D03E6E" w:rsidRDefault="00A00D6D" w:rsidP="009B5708">
      <w:pPr>
        <w:pStyle w:val="Odsekzoznamu"/>
        <w:ind w:left="360"/>
        <w:rPr>
          <w:rFonts w:ascii="Times New Roman" w:hAnsi="Times New Roman" w:cs="Times New Roman"/>
          <w:sz w:val="24"/>
          <w:szCs w:val="24"/>
        </w:rPr>
      </w:pPr>
      <w:r w:rsidRPr="009B5708">
        <w:rPr>
          <w:rFonts w:ascii="Times New Roman" w:hAnsi="Times New Roman" w:cs="Times New Roman"/>
          <w:sz w:val="24"/>
          <w:szCs w:val="24"/>
        </w:rPr>
        <w:t>Pracovný poriadok platí a je záväzný v celom rozsahu pre zamestnávateľa a zamestnancov, ktorí sú v pracovnom pomere. Na zamestnancov, ktorí vykonávajú pre zamestnávateľa práce na základe dohôd o prácach vykonávaných mimo pracovného pomeru, sa pracovný poriadok vzťahuje primerane, ak to vyplýva z uzatvoreného pracovného vzťahu.</w:t>
      </w:r>
    </w:p>
    <w:p w14:paraId="0B81396F" w14:textId="31E4EDD0" w:rsidR="009B5708" w:rsidRDefault="00A00D6D" w:rsidP="009B5708">
      <w:pPr>
        <w:pStyle w:val="Odsekzoznamu"/>
        <w:ind w:left="360"/>
        <w:rPr>
          <w:rFonts w:ascii="Times New Roman" w:hAnsi="Times New Roman" w:cs="Times New Roman"/>
          <w:sz w:val="24"/>
          <w:szCs w:val="24"/>
        </w:rPr>
      </w:pPr>
      <w:r w:rsidRPr="009B5708">
        <w:rPr>
          <w:rFonts w:ascii="Times New Roman" w:hAnsi="Times New Roman" w:cs="Times New Roman"/>
          <w:sz w:val="24"/>
          <w:szCs w:val="24"/>
        </w:rPr>
        <w:t xml:space="preserve"> </w:t>
      </w:r>
    </w:p>
    <w:p w14:paraId="3EB33E0E" w14:textId="7D606D4F" w:rsidR="009B5708" w:rsidRPr="009B5708" w:rsidRDefault="00A00D6D" w:rsidP="009B5708">
      <w:pPr>
        <w:pStyle w:val="Odsekzoznamu"/>
        <w:numPr>
          <w:ilvl w:val="1"/>
          <w:numId w:val="2"/>
        </w:numPr>
        <w:rPr>
          <w:rFonts w:ascii="Times New Roman" w:hAnsi="Times New Roman" w:cs="Times New Roman"/>
          <w:sz w:val="24"/>
          <w:szCs w:val="24"/>
        </w:rPr>
      </w:pPr>
      <w:r w:rsidRPr="009B5708">
        <w:rPr>
          <w:rFonts w:ascii="Times New Roman" w:hAnsi="Times New Roman" w:cs="Times New Roman"/>
          <w:b/>
          <w:bCs/>
          <w:sz w:val="24"/>
          <w:szCs w:val="24"/>
        </w:rPr>
        <w:t>Súvisiace dokumenty</w:t>
      </w:r>
      <w:r w:rsidRPr="009B5708">
        <w:rPr>
          <w:rFonts w:ascii="Times New Roman" w:hAnsi="Times New Roman" w:cs="Times New Roman"/>
          <w:sz w:val="24"/>
          <w:szCs w:val="24"/>
        </w:rPr>
        <w:t xml:space="preserve"> </w:t>
      </w:r>
    </w:p>
    <w:p w14:paraId="709C2164" w14:textId="77777777" w:rsidR="00D51FDC" w:rsidRDefault="00A00D6D" w:rsidP="00D51FDC">
      <w:pPr>
        <w:pStyle w:val="Odsekzoznamu"/>
        <w:ind w:left="360"/>
        <w:rPr>
          <w:rFonts w:ascii="Times New Roman" w:hAnsi="Times New Roman" w:cs="Times New Roman"/>
          <w:sz w:val="24"/>
          <w:szCs w:val="24"/>
        </w:rPr>
      </w:pPr>
      <w:r w:rsidRPr="009B5708">
        <w:rPr>
          <w:rFonts w:ascii="Times New Roman" w:hAnsi="Times New Roman" w:cs="Times New Roman"/>
          <w:sz w:val="24"/>
          <w:szCs w:val="24"/>
        </w:rPr>
        <w:t xml:space="preserve">Pracovný poriadok má v sústave vnútorných noriem riadenia v pracovno-právnej oblasti významné postavenie. S ostatnými právnymi predpismi a normami riadenia je v plnom súlade. </w:t>
      </w:r>
    </w:p>
    <w:p w14:paraId="2D906E6D" w14:textId="77777777" w:rsidR="00D51FDC" w:rsidRDefault="00D51FDC" w:rsidP="00D51FDC">
      <w:pPr>
        <w:rPr>
          <w:rFonts w:ascii="Times New Roman" w:hAnsi="Times New Roman" w:cs="Times New Roman"/>
          <w:b/>
          <w:bCs/>
          <w:sz w:val="24"/>
          <w:szCs w:val="24"/>
        </w:rPr>
      </w:pPr>
    </w:p>
    <w:p w14:paraId="43D24569" w14:textId="77777777" w:rsidR="00D51FDC" w:rsidRDefault="00A00D6D" w:rsidP="00D51FDC">
      <w:pPr>
        <w:rPr>
          <w:rFonts w:ascii="Times New Roman" w:hAnsi="Times New Roman" w:cs="Times New Roman"/>
          <w:sz w:val="24"/>
          <w:szCs w:val="24"/>
        </w:rPr>
      </w:pPr>
      <w:r w:rsidRPr="00D51FDC">
        <w:rPr>
          <w:rFonts w:ascii="Times New Roman" w:hAnsi="Times New Roman" w:cs="Times New Roman"/>
          <w:b/>
          <w:bCs/>
          <w:sz w:val="24"/>
          <w:szCs w:val="24"/>
        </w:rPr>
        <w:t>2 PREDZMLUVNÉ VZŤAHY</w:t>
      </w:r>
      <w:r w:rsidRPr="00D51FDC">
        <w:rPr>
          <w:rFonts w:ascii="Times New Roman" w:hAnsi="Times New Roman" w:cs="Times New Roman"/>
          <w:sz w:val="24"/>
          <w:szCs w:val="24"/>
        </w:rPr>
        <w:t xml:space="preserve"> </w:t>
      </w:r>
    </w:p>
    <w:p w14:paraId="2B00E01E" w14:textId="77777777" w:rsidR="00D51FDC" w:rsidRDefault="00A00D6D" w:rsidP="00D51FDC">
      <w:pPr>
        <w:rPr>
          <w:rFonts w:ascii="Times New Roman" w:hAnsi="Times New Roman" w:cs="Times New Roman"/>
          <w:sz w:val="24"/>
          <w:szCs w:val="24"/>
        </w:rPr>
      </w:pPr>
      <w:r w:rsidRPr="00D51FDC">
        <w:rPr>
          <w:rFonts w:ascii="Times New Roman" w:hAnsi="Times New Roman" w:cs="Times New Roman"/>
          <w:b/>
          <w:bCs/>
          <w:sz w:val="24"/>
          <w:szCs w:val="24"/>
        </w:rPr>
        <w:t>2.1 Výberové konanie a pracovný pohovor</w:t>
      </w:r>
      <w:r w:rsidRPr="00D51FDC">
        <w:rPr>
          <w:rFonts w:ascii="Times New Roman" w:hAnsi="Times New Roman" w:cs="Times New Roman"/>
          <w:sz w:val="24"/>
          <w:szCs w:val="24"/>
        </w:rPr>
        <w:t xml:space="preserve"> </w:t>
      </w:r>
    </w:p>
    <w:p w14:paraId="77713307" w14:textId="77777777" w:rsidR="00D51FDC" w:rsidRDefault="00A00D6D" w:rsidP="00D51FDC">
      <w:pPr>
        <w:rPr>
          <w:rFonts w:ascii="Times New Roman" w:hAnsi="Times New Roman" w:cs="Times New Roman"/>
          <w:sz w:val="24"/>
          <w:szCs w:val="24"/>
        </w:rPr>
      </w:pPr>
      <w:r w:rsidRPr="00D51FDC">
        <w:rPr>
          <w:rFonts w:ascii="Times New Roman" w:hAnsi="Times New Roman" w:cs="Times New Roman"/>
          <w:sz w:val="24"/>
          <w:szCs w:val="24"/>
        </w:rPr>
        <w:t xml:space="preserve">Zamestnávateľ si vyberá zamestnancov vo výberovom konaní na základe </w:t>
      </w:r>
      <w:r w:rsidR="00D51FDC">
        <w:rPr>
          <w:rFonts w:ascii="Times New Roman" w:hAnsi="Times New Roman" w:cs="Times New Roman"/>
          <w:sz w:val="24"/>
          <w:szCs w:val="24"/>
        </w:rPr>
        <w:t xml:space="preserve">ústneho pohovoru </w:t>
      </w:r>
      <w:r w:rsidRPr="00D51FDC">
        <w:rPr>
          <w:rFonts w:ascii="Times New Roman" w:hAnsi="Times New Roman" w:cs="Times New Roman"/>
          <w:sz w:val="24"/>
          <w:szCs w:val="24"/>
        </w:rPr>
        <w:t xml:space="preserve">spomedzi uchádzačov o zamestnanie prihlásených do výberového konania na základe </w:t>
      </w:r>
      <w:r w:rsidRPr="00D51FDC">
        <w:rPr>
          <w:rFonts w:ascii="Times New Roman" w:hAnsi="Times New Roman" w:cs="Times New Roman"/>
          <w:sz w:val="24"/>
          <w:szCs w:val="24"/>
        </w:rPr>
        <w:lastRenderedPageBreak/>
        <w:t xml:space="preserve">zverejnenej pracovnej ponuke na </w:t>
      </w:r>
      <w:r w:rsidR="00D51FDC">
        <w:rPr>
          <w:rFonts w:ascii="Times New Roman" w:hAnsi="Times New Roman" w:cs="Times New Roman"/>
          <w:sz w:val="24"/>
          <w:szCs w:val="24"/>
        </w:rPr>
        <w:t>úrade práce, alebo verejnej nástenke pred spoločnosťou,</w:t>
      </w:r>
      <w:r w:rsidRPr="00D51FDC">
        <w:rPr>
          <w:rFonts w:ascii="Times New Roman" w:hAnsi="Times New Roman" w:cs="Times New Roman"/>
          <w:sz w:val="24"/>
          <w:szCs w:val="24"/>
        </w:rPr>
        <w:t xml:space="preserve"> alebo prostredníctvom portálov a právnických osôb zaoberajúcich sa sprostredkovaním zamestnania za odmenu, prípadne aj len na základe individuálneho osobného pohovoru vykonaného po doručení životopisu uchádzača o zamestnanie bez vyhlásenia výberového konania. </w:t>
      </w:r>
    </w:p>
    <w:p w14:paraId="74B55705" w14:textId="6123DBAE" w:rsidR="00D51FDC" w:rsidRDefault="00A00D6D" w:rsidP="00D51FDC">
      <w:pPr>
        <w:rPr>
          <w:rFonts w:ascii="Times New Roman" w:hAnsi="Times New Roman" w:cs="Times New Roman"/>
          <w:sz w:val="24"/>
          <w:szCs w:val="24"/>
        </w:rPr>
      </w:pPr>
      <w:r w:rsidRPr="00D51FDC">
        <w:rPr>
          <w:rFonts w:ascii="Times New Roman" w:hAnsi="Times New Roman" w:cs="Times New Roman"/>
          <w:sz w:val="24"/>
          <w:szCs w:val="24"/>
        </w:rPr>
        <w:t xml:space="preserve">Predpoklady a požiadavky na pracovné miesto, ktoré sa má obsadiť uchádzačom o zamestnanie určí </w:t>
      </w:r>
      <w:r w:rsidR="00D03E6E">
        <w:rPr>
          <w:rFonts w:ascii="Times New Roman" w:hAnsi="Times New Roman" w:cs="Times New Roman"/>
          <w:sz w:val="24"/>
          <w:szCs w:val="24"/>
        </w:rPr>
        <w:t>obec</w:t>
      </w:r>
      <w:r w:rsidRPr="00D51FDC">
        <w:rPr>
          <w:rFonts w:ascii="Times New Roman" w:hAnsi="Times New Roman" w:cs="Times New Roman"/>
          <w:sz w:val="24"/>
          <w:szCs w:val="24"/>
        </w:rPr>
        <w:t xml:space="preserve">. Pracovné pohovory s uchádzačmi o zamestnanie vykoná </w:t>
      </w:r>
      <w:r w:rsidR="00D03E6E">
        <w:rPr>
          <w:rFonts w:ascii="Times New Roman" w:hAnsi="Times New Roman" w:cs="Times New Roman"/>
          <w:sz w:val="24"/>
          <w:szCs w:val="24"/>
        </w:rPr>
        <w:t>komisia určená obcou,</w:t>
      </w:r>
      <w:r w:rsidR="00D51FDC">
        <w:rPr>
          <w:rFonts w:ascii="Times New Roman" w:hAnsi="Times New Roman" w:cs="Times New Roman"/>
          <w:sz w:val="24"/>
          <w:szCs w:val="24"/>
        </w:rPr>
        <w:t xml:space="preserve"> </w:t>
      </w:r>
      <w:r w:rsidRPr="00D51FDC">
        <w:rPr>
          <w:rFonts w:ascii="Times New Roman" w:hAnsi="Times New Roman" w:cs="Times New Roman"/>
          <w:sz w:val="24"/>
          <w:szCs w:val="24"/>
        </w:rPr>
        <w:t xml:space="preserve">alebo </w:t>
      </w:r>
      <w:r w:rsidR="00D03E6E">
        <w:rPr>
          <w:rFonts w:ascii="Times New Roman" w:hAnsi="Times New Roman" w:cs="Times New Roman"/>
          <w:sz w:val="24"/>
          <w:szCs w:val="24"/>
        </w:rPr>
        <w:t>ňou</w:t>
      </w:r>
      <w:r w:rsidRPr="00D51FDC">
        <w:rPr>
          <w:rFonts w:ascii="Times New Roman" w:hAnsi="Times New Roman" w:cs="Times New Roman"/>
          <w:sz w:val="24"/>
          <w:szCs w:val="24"/>
        </w:rPr>
        <w:t xml:space="preserve"> poverený zamestnanec. V prípade, že pracovné pohovory vykonáva zamestnanec poverený </w:t>
      </w:r>
      <w:r w:rsidR="00D03E6E">
        <w:rPr>
          <w:rFonts w:ascii="Times New Roman" w:hAnsi="Times New Roman" w:cs="Times New Roman"/>
          <w:sz w:val="24"/>
          <w:szCs w:val="24"/>
        </w:rPr>
        <w:t>obcou</w:t>
      </w:r>
      <w:r w:rsidRPr="00D51FDC">
        <w:rPr>
          <w:rFonts w:ascii="Times New Roman" w:hAnsi="Times New Roman" w:cs="Times New Roman"/>
          <w:sz w:val="24"/>
          <w:szCs w:val="24"/>
        </w:rPr>
        <w:t xml:space="preserve">, je tento povinný o každom pracovnom pohovore s uchádzačom o zamestnanie v čo najkratšom čase po jeho vykonaní informovať </w:t>
      </w:r>
      <w:r w:rsidR="00D03E6E">
        <w:rPr>
          <w:rFonts w:ascii="Times New Roman" w:hAnsi="Times New Roman" w:cs="Times New Roman"/>
          <w:sz w:val="24"/>
          <w:szCs w:val="24"/>
        </w:rPr>
        <w:t>štatutára obce - starostu</w:t>
      </w:r>
      <w:r w:rsidRPr="00D51FDC">
        <w:rPr>
          <w:rFonts w:ascii="Times New Roman" w:hAnsi="Times New Roman" w:cs="Times New Roman"/>
          <w:sz w:val="24"/>
          <w:szCs w:val="24"/>
        </w:rPr>
        <w:t xml:space="preserve">. O prijatí konkrétneho uchádzača rozhodne po vykonaní všetkých pracovných pohovorov </w:t>
      </w:r>
      <w:r w:rsidR="00D03E6E">
        <w:rPr>
          <w:rFonts w:ascii="Times New Roman" w:hAnsi="Times New Roman" w:cs="Times New Roman"/>
          <w:sz w:val="24"/>
          <w:szCs w:val="24"/>
        </w:rPr>
        <w:t>starosta obce</w:t>
      </w:r>
      <w:r w:rsidRPr="00D51FDC">
        <w:rPr>
          <w:rFonts w:ascii="Times New Roman" w:hAnsi="Times New Roman" w:cs="Times New Roman"/>
          <w:sz w:val="24"/>
          <w:szCs w:val="24"/>
        </w:rPr>
        <w:t xml:space="preserve">. Ak žiaden z uchádzačov o zamestnanie prihlásených do výberového konania nevyhovuje predpokladom alebo požiadavkám požadovaným zamestnávateľom na prácu vykonávanú na výberovým konaním obsadzovanom pracovnom mieste vykoná zamestnávateľ nové výberové konanie. </w:t>
      </w:r>
    </w:p>
    <w:p w14:paraId="63CCFBB8" w14:textId="77777777" w:rsidR="00D51FDC" w:rsidRDefault="00A00D6D" w:rsidP="00D51FDC">
      <w:pPr>
        <w:rPr>
          <w:rFonts w:ascii="Times New Roman" w:hAnsi="Times New Roman" w:cs="Times New Roman"/>
          <w:sz w:val="24"/>
          <w:szCs w:val="24"/>
        </w:rPr>
      </w:pPr>
      <w:r w:rsidRPr="00D51FDC">
        <w:rPr>
          <w:rFonts w:ascii="Times New Roman" w:hAnsi="Times New Roman" w:cs="Times New Roman"/>
          <w:sz w:val="24"/>
          <w:szCs w:val="24"/>
        </w:rPr>
        <w:t xml:space="preserve">Pred uzatvorením pracovnej zmluvy je zamestnávateľ povinný dodržiavať ustanovenie § 41 ZP. </w:t>
      </w:r>
    </w:p>
    <w:p w14:paraId="735169E0" w14:textId="77777777" w:rsidR="00D51FDC" w:rsidRDefault="00A00D6D" w:rsidP="00D51FDC">
      <w:pPr>
        <w:rPr>
          <w:rFonts w:ascii="Times New Roman" w:hAnsi="Times New Roman" w:cs="Times New Roman"/>
          <w:sz w:val="24"/>
          <w:szCs w:val="24"/>
        </w:rPr>
      </w:pPr>
      <w:r w:rsidRPr="00D51FDC">
        <w:rPr>
          <w:rFonts w:ascii="Times New Roman" w:hAnsi="Times New Roman" w:cs="Times New Roman"/>
          <w:sz w:val="24"/>
          <w:szCs w:val="24"/>
        </w:rPr>
        <w:t>Pred uzatvorením pracovnej zmluvy zamestnávateľ oboznámi prostredníctvom povereného zamestnanca fyzickú osobu, s ktorou sa zamestnávateľ dohodol na uzavretí pracovnej zmluvy (ďalej len ako „uchádzač o zamestnanie“) s právami a povinnosťami, ktoré pre ňu vyplývajú z pracovnej zmluvy, s pracovnými a mzdovými podmienkami, za ktorých má prácu vykonávať.</w:t>
      </w:r>
    </w:p>
    <w:p w14:paraId="5FF029ED" w14:textId="77777777" w:rsidR="00D51FDC" w:rsidRDefault="00A00D6D" w:rsidP="00D51FDC">
      <w:pPr>
        <w:rPr>
          <w:rFonts w:ascii="Times New Roman" w:hAnsi="Times New Roman" w:cs="Times New Roman"/>
          <w:sz w:val="24"/>
          <w:szCs w:val="24"/>
        </w:rPr>
      </w:pPr>
      <w:r w:rsidRPr="00D51FDC">
        <w:rPr>
          <w:rFonts w:ascii="Times New Roman" w:hAnsi="Times New Roman" w:cs="Times New Roman"/>
          <w:sz w:val="24"/>
          <w:szCs w:val="24"/>
        </w:rPr>
        <w:t xml:space="preserve"> Zamestnávateľ nemôže vyžadovať pri prijímacom pohovore pred uzatvorením pracovnej zmluvy od uchádzača o zamestnanie informácie, ktoré priamo nesúvisia s prácou, ktorú má vykonávať. Informáciami, ktoré zamestnávateľ nesmie vyžadovať, sú informácie o: </w:t>
      </w:r>
    </w:p>
    <w:p w14:paraId="652BC2EA" w14:textId="77777777" w:rsidR="00D51FDC" w:rsidRDefault="00A00D6D" w:rsidP="00D51FDC">
      <w:pPr>
        <w:rPr>
          <w:rFonts w:ascii="Times New Roman" w:hAnsi="Times New Roman" w:cs="Times New Roman"/>
          <w:sz w:val="24"/>
          <w:szCs w:val="24"/>
        </w:rPr>
      </w:pPr>
      <w:r w:rsidRPr="00D51FDC">
        <w:rPr>
          <w:rFonts w:ascii="Times New Roman" w:hAnsi="Times New Roman" w:cs="Times New Roman"/>
          <w:sz w:val="24"/>
          <w:szCs w:val="24"/>
        </w:rPr>
        <w:t xml:space="preserve">a) tehotenstve s výnimkou, ak ide o prácu, ktorá je tehotným ženám zakázaná, </w:t>
      </w:r>
    </w:p>
    <w:p w14:paraId="16846C60" w14:textId="77777777" w:rsidR="00D51FDC" w:rsidRDefault="00A00D6D" w:rsidP="00D51FDC">
      <w:pPr>
        <w:rPr>
          <w:rFonts w:ascii="Times New Roman" w:hAnsi="Times New Roman" w:cs="Times New Roman"/>
          <w:sz w:val="24"/>
          <w:szCs w:val="24"/>
        </w:rPr>
      </w:pPr>
      <w:r w:rsidRPr="00D51FDC">
        <w:rPr>
          <w:rFonts w:ascii="Times New Roman" w:hAnsi="Times New Roman" w:cs="Times New Roman"/>
          <w:sz w:val="24"/>
          <w:szCs w:val="24"/>
        </w:rPr>
        <w:t xml:space="preserve">b) rodinných pomeroch, </w:t>
      </w:r>
    </w:p>
    <w:p w14:paraId="7EADBB14" w14:textId="77777777" w:rsidR="00D51FDC" w:rsidRDefault="00A00D6D" w:rsidP="00D51FDC">
      <w:pPr>
        <w:rPr>
          <w:rFonts w:ascii="Times New Roman" w:hAnsi="Times New Roman" w:cs="Times New Roman"/>
          <w:sz w:val="24"/>
          <w:szCs w:val="24"/>
        </w:rPr>
      </w:pPr>
      <w:r w:rsidRPr="00D51FDC">
        <w:rPr>
          <w:rFonts w:ascii="Times New Roman" w:hAnsi="Times New Roman" w:cs="Times New Roman"/>
          <w:sz w:val="24"/>
          <w:szCs w:val="24"/>
        </w:rPr>
        <w:t xml:space="preserve">c) bezúhonnosti, s výnimkou, ak ide o prácu, pri ktorej sa podľa osobitného predpisu vyžaduje bezúhonnosť, alebo ak požiadavku bezúhonnosti vyžaduje povaha práce, ktorú má fyzická osoba vykonávať, </w:t>
      </w:r>
    </w:p>
    <w:p w14:paraId="0FA9730C" w14:textId="77777777" w:rsidR="00D51FDC" w:rsidRDefault="00A00D6D" w:rsidP="00D51FDC">
      <w:pPr>
        <w:rPr>
          <w:rFonts w:ascii="Times New Roman" w:hAnsi="Times New Roman" w:cs="Times New Roman"/>
          <w:sz w:val="24"/>
          <w:szCs w:val="24"/>
        </w:rPr>
      </w:pPr>
      <w:r w:rsidRPr="00D51FDC">
        <w:rPr>
          <w:rFonts w:ascii="Times New Roman" w:hAnsi="Times New Roman" w:cs="Times New Roman"/>
          <w:sz w:val="24"/>
          <w:szCs w:val="24"/>
        </w:rPr>
        <w:t xml:space="preserve">d) politickej príslušnosti, odborovej príslušnosti a náboženskej príslušnosti, ktorými by sa poškodila osobnosť uchádzača. </w:t>
      </w:r>
    </w:p>
    <w:p w14:paraId="65A59CB6" w14:textId="0774AC33" w:rsidR="00377524" w:rsidRDefault="00A00D6D" w:rsidP="00D51FDC">
      <w:pPr>
        <w:rPr>
          <w:rFonts w:ascii="Times New Roman" w:hAnsi="Times New Roman" w:cs="Times New Roman"/>
          <w:sz w:val="24"/>
          <w:szCs w:val="24"/>
        </w:rPr>
      </w:pPr>
      <w:r w:rsidRPr="00D51FDC">
        <w:rPr>
          <w:rFonts w:ascii="Times New Roman" w:hAnsi="Times New Roman" w:cs="Times New Roman"/>
          <w:sz w:val="24"/>
          <w:szCs w:val="24"/>
        </w:rPr>
        <w:t>Ak výkon práce, na ktorú má byť uchádzač o zamestnanie prijatý, vyžaduje zdravotnú spôsobilosť alebo preukázanie odbornej spôsobilosti je uchádzač povinný pred uzatvorením pracovnej zmluvy preukázať túto spôsobilosť predpísaným spôsobom na určených tlačivách</w:t>
      </w:r>
      <w:r w:rsidR="00D03E6E">
        <w:rPr>
          <w:rFonts w:ascii="Times New Roman" w:hAnsi="Times New Roman" w:cs="Times New Roman"/>
          <w:sz w:val="24"/>
          <w:szCs w:val="24"/>
        </w:rPr>
        <w:t xml:space="preserve"> (pedagogický zamestnanci)</w:t>
      </w:r>
      <w:r w:rsidRPr="00D51FDC">
        <w:rPr>
          <w:rFonts w:ascii="Times New Roman" w:hAnsi="Times New Roman" w:cs="Times New Roman"/>
          <w:sz w:val="24"/>
          <w:szCs w:val="24"/>
        </w:rPr>
        <w:t xml:space="preserve">. </w:t>
      </w:r>
    </w:p>
    <w:p w14:paraId="65755D75" w14:textId="77777777" w:rsidR="00377524" w:rsidRDefault="00A00D6D" w:rsidP="00D51FDC">
      <w:pPr>
        <w:rPr>
          <w:rFonts w:ascii="Times New Roman" w:hAnsi="Times New Roman" w:cs="Times New Roman"/>
          <w:sz w:val="24"/>
          <w:szCs w:val="24"/>
        </w:rPr>
      </w:pPr>
      <w:r w:rsidRPr="00D51FDC">
        <w:rPr>
          <w:rFonts w:ascii="Times New Roman" w:hAnsi="Times New Roman" w:cs="Times New Roman"/>
          <w:sz w:val="24"/>
          <w:szCs w:val="24"/>
        </w:rPr>
        <w:t xml:space="preserve">Uchádzač o zamestnanie je povinný informovať zamestnávateľa o skutočnostiach, ktoré môžu brániť riadnemu výkonu práce alebo ktoré by mohli zamestnávateľovi spôsobiť ujmu. </w:t>
      </w:r>
    </w:p>
    <w:p w14:paraId="2C615F68" w14:textId="21FEC4A5" w:rsidR="00377524" w:rsidRDefault="00377524" w:rsidP="00D51FDC">
      <w:pPr>
        <w:rPr>
          <w:rFonts w:ascii="Times New Roman" w:hAnsi="Times New Roman" w:cs="Times New Roman"/>
          <w:b/>
          <w:bCs/>
          <w:sz w:val="24"/>
          <w:szCs w:val="24"/>
        </w:rPr>
      </w:pPr>
    </w:p>
    <w:p w14:paraId="45CAB68C" w14:textId="0CC9F314" w:rsidR="00D03E6E" w:rsidRDefault="00D03E6E" w:rsidP="00D51FDC">
      <w:pPr>
        <w:rPr>
          <w:rFonts w:ascii="Times New Roman" w:hAnsi="Times New Roman" w:cs="Times New Roman"/>
          <w:b/>
          <w:bCs/>
          <w:sz w:val="24"/>
          <w:szCs w:val="24"/>
        </w:rPr>
      </w:pPr>
    </w:p>
    <w:p w14:paraId="3A7EEE0E" w14:textId="77777777" w:rsidR="00D03E6E" w:rsidRDefault="00D03E6E" w:rsidP="00D51FDC">
      <w:pPr>
        <w:rPr>
          <w:rFonts w:ascii="Times New Roman" w:hAnsi="Times New Roman" w:cs="Times New Roman"/>
          <w:b/>
          <w:bCs/>
          <w:sz w:val="24"/>
          <w:szCs w:val="24"/>
        </w:rPr>
      </w:pPr>
    </w:p>
    <w:p w14:paraId="45FA586E" w14:textId="77777777" w:rsidR="00377524" w:rsidRDefault="00A00D6D" w:rsidP="00D51FDC">
      <w:pPr>
        <w:rPr>
          <w:rFonts w:ascii="Times New Roman" w:hAnsi="Times New Roman" w:cs="Times New Roman"/>
          <w:sz w:val="24"/>
          <w:szCs w:val="24"/>
        </w:rPr>
      </w:pPr>
      <w:r w:rsidRPr="00377524">
        <w:rPr>
          <w:rFonts w:ascii="Times New Roman" w:hAnsi="Times New Roman" w:cs="Times New Roman"/>
          <w:b/>
          <w:bCs/>
          <w:sz w:val="24"/>
          <w:szCs w:val="24"/>
        </w:rPr>
        <w:lastRenderedPageBreak/>
        <w:t>3 DORUČOVANIE</w:t>
      </w:r>
      <w:r w:rsidRPr="00D51FDC">
        <w:rPr>
          <w:rFonts w:ascii="Times New Roman" w:hAnsi="Times New Roman" w:cs="Times New Roman"/>
          <w:sz w:val="24"/>
          <w:szCs w:val="24"/>
        </w:rPr>
        <w:t xml:space="preserve"> </w:t>
      </w:r>
    </w:p>
    <w:p w14:paraId="5392AB89" w14:textId="77777777" w:rsidR="00377524" w:rsidRDefault="00A00D6D" w:rsidP="00D51FDC">
      <w:pPr>
        <w:rPr>
          <w:rFonts w:ascii="Times New Roman" w:hAnsi="Times New Roman" w:cs="Times New Roman"/>
          <w:sz w:val="24"/>
          <w:szCs w:val="24"/>
        </w:rPr>
      </w:pPr>
      <w:r w:rsidRPr="00D51FDC">
        <w:rPr>
          <w:rFonts w:ascii="Times New Roman" w:hAnsi="Times New Roman" w:cs="Times New Roman"/>
          <w:sz w:val="24"/>
          <w:szCs w:val="24"/>
        </w:rPr>
        <w:t xml:space="preserve">3.1 Písomnosti zamestnávateľa týkajúce sa vzniku, zmeny a skončenia pracovného pomeru alebo vzniku, zmeny a zániku povinností zamestnanca vyplývajúcich z pracovnej zmluvy budú doručené zamestnancovi do vlastných rúk. To platí rovnako o písomnostiach týkajúcich sa vzniku, zmien a zániku práv a povinností vyplývajúcich z dohody o práci vykonávanej mimo pracovného pomeru. Písomnosti doručí zamestnávateľ zamestnancovi predovšetkým na pracovisku, v jeho byte alebo kdekoľvek bude zastihnutý. Ak to nie je možné, zamestnávateľ písomnosť doručí poštovým podnikom ako doporučenú zásielku. </w:t>
      </w:r>
    </w:p>
    <w:p w14:paraId="7A43841A" w14:textId="77777777" w:rsidR="00377524" w:rsidRDefault="00377524" w:rsidP="00D51FDC">
      <w:pPr>
        <w:rPr>
          <w:rFonts w:ascii="Times New Roman" w:hAnsi="Times New Roman" w:cs="Times New Roman"/>
          <w:sz w:val="24"/>
          <w:szCs w:val="24"/>
        </w:rPr>
      </w:pPr>
      <w:r>
        <w:rPr>
          <w:rFonts w:ascii="Times New Roman" w:hAnsi="Times New Roman" w:cs="Times New Roman"/>
          <w:sz w:val="24"/>
          <w:szCs w:val="24"/>
        </w:rPr>
        <w:t xml:space="preserve">3.2 </w:t>
      </w:r>
      <w:r w:rsidR="00A00D6D" w:rsidRPr="00D51FDC">
        <w:rPr>
          <w:rFonts w:ascii="Times New Roman" w:hAnsi="Times New Roman" w:cs="Times New Roman"/>
          <w:sz w:val="24"/>
          <w:szCs w:val="24"/>
        </w:rPr>
        <w:t xml:space="preserve">Ak bude zamestnávateľ doručovať písomnosti poštovým podnikom zašle ich na poslednú adresu zamestnanca, ktorá je mu známa, ako doporučenú zásielku s doručenkou a poznámkou "do vlastných rúk". </w:t>
      </w:r>
    </w:p>
    <w:p w14:paraId="30CE0997" w14:textId="77777777" w:rsidR="00377524" w:rsidRDefault="00A00D6D" w:rsidP="00D51FDC">
      <w:pPr>
        <w:rPr>
          <w:rFonts w:ascii="Times New Roman" w:hAnsi="Times New Roman" w:cs="Times New Roman"/>
          <w:sz w:val="24"/>
          <w:szCs w:val="24"/>
        </w:rPr>
      </w:pPr>
      <w:r w:rsidRPr="00D51FDC">
        <w:rPr>
          <w:rFonts w:ascii="Times New Roman" w:hAnsi="Times New Roman" w:cs="Times New Roman"/>
          <w:sz w:val="24"/>
          <w:szCs w:val="24"/>
        </w:rPr>
        <w:t xml:space="preserve">3.3 Písomnosti zamestnanca týkajúce sa vzniku, zmeny a zániku pracovného pomeru alebo vzniku, zmeny a zániku povinností zamestnanca vyplývajúcich z pracovnej zmluvy alebo z dohody o práci vykonávanej mimo pracovného pomeru doručuje zamestnanec na pracovisku zamestnávateľovi prostredníctvom zamestnanca povereného preberaním pošty alebo ako doporučenú zásielku. </w:t>
      </w:r>
    </w:p>
    <w:p w14:paraId="5CA2CE99" w14:textId="77777777" w:rsidR="00377524" w:rsidRDefault="00377524" w:rsidP="00D51FDC">
      <w:pPr>
        <w:rPr>
          <w:rFonts w:ascii="Times New Roman" w:hAnsi="Times New Roman" w:cs="Times New Roman"/>
          <w:sz w:val="24"/>
          <w:szCs w:val="24"/>
        </w:rPr>
      </w:pPr>
    </w:p>
    <w:p w14:paraId="69EE631B" w14:textId="77777777" w:rsidR="00377524" w:rsidRDefault="00A00D6D" w:rsidP="00D51FDC">
      <w:pPr>
        <w:rPr>
          <w:rFonts w:ascii="Times New Roman" w:hAnsi="Times New Roman" w:cs="Times New Roman"/>
          <w:sz w:val="24"/>
          <w:szCs w:val="24"/>
        </w:rPr>
      </w:pPr>
      <w:r w:rsidRPr="00377524">
        <w:rPr>
          <w:rFonts w:ascii="Times New Roman" w:hAnsi="Times New Roman" w:cs="Times New Roman"/>
          <w:b/>
          <w:bCs/>
          <w:sz w:val="24"/>
          <w:szCs w:val="24"/>
        </w:rPr>
        <w:t>4 PRACOVNÝ POMER</w:t>
      </w:r>
      <w:r w:rsidRPr="00D51FDC">
        <w:rPr>
          <w:rFonts w:ascii="Times New Roman" w:hAnsi="Times New Roman" w:cs="Times New Roman"/>
          <w:sz w:val="24"/>
          <w:szCs w:val="24"/>
        </w:rPr>
        <w:t xml:space="preserve"> </w:t>
      </w:r>
    </w:p>
    <w:p w14:paraId="7EF06B47" w14:textId="77777777" w:rsidR="00377524" w:rsidRPr="00377524" w:rsidRDefault="00A00D6D" w:rsidP="00D51FDC">
      <w:pPr>
        <w:rPr>
          <w:rFonts w:ascii="Times New Roman" w:hAnsi="Times New Roman" w:cs="Times New Roman"/>
          <w:b/>
          <w:bCs/>
          <w:sz w:val="24"/>
          <w:szCs w:val="24"/>
        </w:rPr>
      </w:pPr>
      <w:r w:rsidRPr="00377524">
        <w:rPr>
          <w:rFonts w:ascii="Times New Roman" w:hAnsi="Times New Roman" w:cs="Times New Roman"/>
          <w:b/>
          <w:bCs/>
          <w:sz w:val="24"/>
          <w:szCs w:val="24"/>
        </w:rPr>
        <w:t xml:space="preserve">4.1 Zásada rovnakého zaobchádzania </w:t>
      </w:r>
    </w:p>
    <w:p w14:paraId="7311CA24" w14:textId="77777777" w:rsidR="00377524" w:rsidRDefault="00A00D6D" w:rsidP="00D51FDC">
      <w:pPr>
        <w:rPr>
          <w:rFonts w:ascii="Times New Roman" w:hAnsi="Times New Roman" w:cs="Times New Roman"/>
          <w:sz w:val="24"/>
          <w:szCs w:val="24"/>
        </w:rPr>
      </w:pPr>
      <w:r w:rsidRPr="00377524">
        <w:rPr>
          <w:rFonts w:ascii="Times New Roman" w:hAnsi="Times New Roman" w:cs="Times New Roman"/>
          <w:b/>
          <w:bCs/>
          <w:sz w:val="24"/>
          <w:szCs w:val="24"/>
        </w:rPr>
        <w:t>4.1.1 Dodržiavanie zásady rovnakého zaobchádzania</w:t>
      </w:r>
      <w:r w:rsidRPr="00D51FDC">
        <w:rPr>
          <w:rFonts w:ascii="Times New Roman" w:hAnsi="Times New Roman" w:cs="Times New Roman"/>
          <w:sz w:val="24"/>
          <w:szCs w:val="24"/>
        </w:rPr>
        <w:t xml:space="preserve"> spočíva v zákaze diskriminácie z dôvodu pohlavia, náboženského vyznania alebo viery, rasy, príslušnosti k národnosti alebo etnickej skupine, zdravotného postihnutia, veku, sexuálnej orientácie, manželského stavu a rodinného stavu, farby pleti, jazyka, politického alebo iného zmýšľania, národného alebo sociálneho pôvodu, majetku, rodu alebo iného postavenia alebo z dôvodu oznámenia kriminality alebo inej protispoločenskej činnosti. Pri dodržiavaní zásady rovnakého zaobchádzania je potrebné prihliadať aj na dobré mravy na účely rozšírenia ochrany pred diskrimináciou. Dodržiavanie zásady rovnakého zaobchádzania spočíva aj v prijímaní opatrení na ochranu pred diskrimináciou. </w:t>
      </w:r>
    </w:p>
    <w:p w14:paraId="6BC36FAF" w14:textId="7440A768" w:rsidR="00377524" w:rsidRDefault="00A00D6D" w:rsidP="00D51FDC">
      <w:pPr>
        <w:rPr>
          <w:rFonts w:ascii="Times New Roman" w:hAnsi="Times New Roman" w:cs="Times New Roman"/>
          <w:sz w:val="24"/>
          <w:szCs w:val="24"/>
        </w:rPr>
      </w:pPr>
      <w:r w:rsidRPr="00377524">
        <w:rPr>
          <w:rFonts w:ascii="Times New Roman" w:hAnsi="Times New Roman" w:cs="Times New Roman"/>
          <w:b/>
          <w:bCs/>
          <w:sz w:val="24"/>
          <w:szCs w:val="24"/>
        </w:rPr>
        <w:t>4.1.2 Fyzické osoby</w:t>
      </w:r>
      <w:r w:rsidRPr="00D51FDC">
        <w:rPr>
          <w:rFonts w:ascii="Times New Roman" w:hAnsi="Times New Roman" w:cs="Times New Roman"/>
          <w:sz w:val="24"/>
          <w:szCs w:val="24"/>
        </w:rPr>
        <w:t xml:space="preserve"> majú právo na prácu a na slobodnú voľbu zamestnania, na spravodlivé a uspokojivé pracovné podmienky a na ochranu proti svojvoľnému prepusteniu zo zamestnania v súlade so zásadou rovnakého zaobchádzania ustanovenou pre oblasť pracovnoprávnych vzťahov osobitným zákonom o rovnakom zaobchádzaní v niektorých oblastiach a o ochrane pred</w:t>
      </w:r>
      <w:r w:rsidR="00377524">
        <w:rPr>
          <w:rFonts w:ascii="Times New Roman" w:hAnsi="Times New Roman" w:cs="Times New Roman"/>
          <w:sz w:val="24"/>
          <w:szCs w:val="24"/>
        </w:rPr>
        <w:t xml:space="preserve"> diskrimináciou.</w:t>
      </w:r>
      <w:r w:rsidRPr="00D51FDC">
        <w:rPr>
          <w:rFonts w:ascii="Times New Roman" w:hAnsi="Times New Roman" w:cs="Times New Roman"/>
          <w:sz w:val="24"/>
          <w:szCs w:val="24"/>
        </w:rPr>
        <w:t xml:space="preserve"> </w:t>
      </w:r>
    </w:p>
    <w:p w14:paraId="3CB97CF9" w14:textId="32B17B44" w:rsidR="00377524" w:rsidRDefault="00A00D6D" w:rsidP="00D51FDC">
      <w:pPr>
        <w:rPr>
          <w:rFonts w:ascii="Times New Roman" w:hAnsi="Times New Roman" w:cs="Times New Roman"/>
          <w:sz w:val="24"/>
          <w:szCs w:val="24"/>
        </w:rPr>
      </w:pPr>
      <w:r w:rsidRPr="00377524">
        <w:rPr>
          <w:rFonts w:ascii="Times New Roman" w:hAnsi="Times New Roman" w:cs="Times New Roman"/>
          <w:b/>
          <w:bCs/>
          <w:sz w:val="24"/>
          <w:szCs w:val="24"/>
        </w:rPr>
        <w:t xml:space="preserve">4.1.3 </w:t>
      </w:r>
      <w:r w:rsidR="00377524">
        <w:rPr>
          <w:rFonts w:ascii="Times New Roman" w:hAnsi="Times New Roman" w:cs="Times New Roman"/>
          <w:b/>
          <w:bCs/>
          <w:sz w:val="24"/>
          <w:szCs w:val="24"/>
        </w:rPr>
        <w:t xml:space="preserve"> Ochrana pred diskrimináciou </w:t>
      </w:r>
      <w:r w:rsidRPr="00D51FDC">
        <w:rPr>
          <w:rFonts w:ascii="Times New Roman" w:hAnsi="Times New Roman" w:cs="Times New Roman"/>
          <w:sz w:val="24"/>
          <w:szCs w:val="24"/>
        </w:rPr>
        <w:t xml:space="preserve">a o zmene a doplnení niektorých zákonov (antidiskriminačný zákon). Tieto práva im patria bez akýchkoľvek obmedzení a diskriminácie z dôvodu pohlavia, manželského stavu a rodinného stavu, sexuálnej orientácie, rasy, farby pleti, jazyka, veku, nepriaznivého zdravotného stavu alebo zdravotného postihnutia, genetických vlastností, viery, náboženstva, politického alebo iného zmýšľania, odborovej činnosti, národného alebo sociálneho pôvodu, príslušnosti k národnosti alebo etnickej skupine, majetku, rodu alebo iného postavenia s výnimkou prípadu, ak rozdielne zaobchádzanie je odôvodnené povahou činností vykonávaných v zamestnaní alebo okolnosťami, za ktorých sa tieto činnosti vykonávajú, ak tento dôvod tvorí skutočnú a </w:t>
      </w:r>
      <w:r w:rsidRPr="00D51FDC">
        <w:rPr>
          <w:rFonts w:ascii="Times New Roman" w:hAnsi="Times New Roman" w:cs="Times New Roman"/>
          <w:sz w:val="24"/>
          <w:szCs w:val="24"/>
        </w:rPr>
        <w:lastRenderedPageBreak/>
        <w:t xml:space="preserve">rozhodujúcu požiadavku na zamestnanie pod podmienkou, že cieľ je legitímny a požiadavka primeraná. </w:t>
      </w:r>
    </w:p>
    <w:p w14:paraId="09E60E66" w14:textId="6DF15823" w:rsidR="003074A0" w:rsidRDefault="00A00D6D" w:rsidP="00D51FDC">
      <w:pPr>
        <w:rPr>
          <w:rFonts w:ascii="Times New Roman" w:hAnsi="Times New Roman" w:cs="Times New Roman"/>
          <w:sz w:val="24"/>
          <w:szCs w:val="24"/>
        </w:rPr>
      </w:pPr>
      <w:r w:rsidRPr="00377524">
        <w:rPr>
          <w:rFonts w:ascii="Times New Roman" w:hAnsi="Times New Roman" w:cs="Times New Roman"/>
          <w:b/>
          <w:bCs/>
          <w:sz w:val="24"/>
          <w:szCs w:val="24"/>
        </w:rPr>
        <w:t>4.1.4 Ženy a muži</w:t>
      </w:r>
      <w:r w:rsidRPr="00D51FDC">
        <w:rPr>
          <w:rFonts w:ascii="Times New Roman" w:hAnsi="Times New Roman" w:cs="Times New Roman"/>
          <w:sz w:val="24"/>
          <w:szCs w:val="24"/>
        </w:rPr>
        <w:t xml:space="preserve"> majú právo na rovnaké zaobchádzanie, ak ide o prístup k zamestnaniu, odmeňovanie a pracovný postup, odborné vzdelávanie a o pracovné podmienky. Tehotným ženám, matkám do konca deviateho mesiaca po pôrode a dojčiacim ženám sa zabezpečujú pracovné podmienky, ktoré chránia ich biologický stav v súvislosti s tehotenstvom, narodením dieťaťa, starostlivosťou o dieťa po pôrode a ich osobitný vzťah s dieťaťom po jeho narodení. Ženám a mužom sa zabezpečujú pracovné podmienky, ktoré im umožňujú vykonávať spoločenskú funkciu pri výchove detí a pri starostlivosti o </w:t>
      </w:r>
      <w:proofErr w:type="spellStart"/>
      <w:r w:rsidR="003074A0">
        <w:rPr>
          <w:rFonts w:ascii="Times New Roman" w:hAnsi="Times New Roman" w:cs="Times New Roman"/>
          <w:sz w:val="24"/>
          <w:szCs w:val="24"/>
        </w:rPr>
        <w:t>ne</w:t>
      </w:r>
      <w:proofErr w:type="spellEnd"/>
      <w:r w:rsidRPr="00D51FDC">
        <w:rPr>
          <w:rFonts w:ascii="Times New Roman" w:hAnsi="Times New Roman" w:cs="Times New Roman"/>
          <w:sz w:val="24"/>
          <w:szCs w:val="24"/>
        </w:rPr>
        <w:t xml:space="preserve">. </w:t>
      </w:r>
    </w:p>
    <w:p w14:paraId="4B58E78F" w14:textId="77777777" w:rsidR="003074A0" w:rsidRDefault="00A00D6D" w:rsidP="00D51FDC">
      <w:pPr>
        <w:rPr>
          <w:rFonts w:ascii="Times New Roman" w:hAnsi="Times New Roman" w:cs="Times New Roman"/>
          <w:sz w:val="24"/>
          <w:szCs w:val="24"/>
        </w:rPr>
      </w:pPr>
      <w:r w:rsidRPr="00D51FDC">
        <w:rPr>
          <w:rFonts w:ascii="Times New Roman" w:hAnsi="Times New Roman" w:cs="Times New Roman"/>
          <w:sz w:val="24"/>
          <w:szCs w:val="24"/>
        </w:rPr>
        <w:t>4</w:t>
      </w:r>
      <w:r w:rsidRPr="003074A0">
        <w:rPr>
          <w:rFonts w:ascii="Times New Roman" w:hAnsi="Times New Roman" w:cs="Times New Roman"/>
          <w:b/>
          <w:bCs/>
          <w:sz w:val="24"/>
          <w:szCs w:val="24"/>
        </w:rPr>
        <w:t>.2 Zodpovednosť zamestnávateľa pri pracovnom úraze a pri chorobe z povolania</w:t>
      </w:r>
      <w:r w:rsidRPr="00D51FDC">
        <w:rPr>
          <w:rFonts w:ascii="Times New Roman" w:hAnsi="Times New Roman" w:cs="Times New Roman"/>
          <w:sz w:val="24"/>
          <w:szCs w:val="24"/>
        </w:rPr>
        <w:t xml:space="preserve"> </w:t>
      </w:r>
    </w:p>
    <w:p w14:paraId="3410A392" w14:textId="77777777" w:rsidR="003074A0" w:rsidRDefault="00A00D6D" w:rsidP="00D51FDC">
      <w:pPr>
        <w:rPr>
          <w:rFonts w:ascii="Times New Roman" w:hAnsi="Times New Roman" w:cs="Times New Roman"/>
          <w:sz w:val="24"/>
          <w:szCs w:val="24"/>
        </w:rPr>
      </w:pPr>
      <w:r w:rsidRPr="00D51FDC">
        <w:rPr>
          <w:rFonts w:ascii="Times New Roman" w:hAnsi="Times New Roman" w:cs="Times New Roman"/>
          <w:sz w:val="24"/>
          <w:szCs w:val="24"/>
        </w:rPr>
        <w:t xml:space="preserve">4.2.1 Ak u zamestnanca došlo pri plnení pracovných úloh alebo v priamej súvislosti s ním k poškodeniu zdravia alebo k jeho smrti úrazom (pracovný úraz), zodpovedá za škodu tým vzniknutú zamestnávateľ, u ktorého bol zamestnanec v čase pracovného úrazu v pracovnom pomere. </w:t>
      </w:r>
    </w:p>
    <w:p w14:paraId="61E977C6" w14:textId="77777777" w:rsidR="003074A0" w:rsidRDefault="00A00D6D" w:rsidP="00D51FDC">
      <w:pPr>
        <w:rPr>
          <w:rFonts w:ascii="Times New Roman" w:hAnsi="Times New Roman" w:cs="Times New Roman"/>
          <w:sz w:val="24"/>
          <w:szCs w:val="24"/>
        </w:rPr>
      </w:pPr>
      <w:r w:rsidRPr="00D51FDC">
        <w:rPr>
          <w:rFonts w:ascii="Times New Roman" w:hAnsi="Times New Roman" w:cs="Times New Roman"/>
          <w:sz w:val="24"/>
          <w:szCs w:val="24"/>
        </w:rPr>
        <w:t xml:space="preserve">4.2.2 Za škodu spôsobenú zamestnancovi chorobou z povolania zodpovedá zamestnávateľ, ak u neho zamestnanec pracoval naposledy pred jej zistením v pracovnom pomere za podmienok, z ktorých vzniká choroba z povolania, ktorou je zamestnanec postihnutý. </w:t>
      </w:r>
    </w:p>
    <w:p w14:paraId="538EE8AE" w14:textId="77777777" w:rsidR="003074A0" w:rsidRDefault="00A00D6D" w:rsidP="00D51FDC">
      <w:pPr>
        <w:rPr>
          <w:rFonts w:ascii="Times New Roman" w:hAnsi="Times New Roman" w:cs="Times New Roman"/>
          <w:sz w:val="24"/>
          <w:szCs w:val="24"/>
        </w:rPr>
      </w:pPr>
      <w:r w:rsidRPr="00D51FDC">
        <w:rPr>
          <w:rFonts w:ascii="Times New Roman" w:hAnsi="Times New Roman" w:cs="Times New Roman"/>
          <w:sz w:val="24"/>
          <w:szCs w:val="24"/>
        </w:rPr>
        <w:t xml:space="preserve">4.2.3 Zamestnávateľ sa zbaví zodpovednosti celkom, ak preukáže, že jedinou príčinou škody bola skutočnosť, že </w:t>
      </w:r>
    </w:p>
    <w:p w14:paraId="75AEB071" w14:textId="77777777" w:rsidR="003074A0" w:rsidRDefault="00A00D6D" w:rsidP="00D51FDC">
      <w:pPr>
        <w:rPr>
          <w:rFonts w:ascii="Times New Roman" w:hAnsi="Times New Roman" w:cs="Times New Roman"/>
          <w:sz w:val="24"/>
          <w:szCs w:val="24"/>
        </w:rPr>
      </w:pPr>
      <w:r w:rsidRPr="00D51FDC">
        <w:rPr>
          <w:rFonts w:ascii="Times New Roman" w:hAnsi="Times New Roman" w:cs="Times New Roman"/>
          <w:sz w:val="24"/>
          <w:szCs w:val="24"/>
        </w:rPr>
        <w:t xml:space="preserve">a) škoda bola spôsobená tým, že postihnutý zamestnanec svojím zavinením porušil právne predpisy alebo ostatné predpisy na zaistenie bezpečnosti a ochrany zdravia pri práci, alebo pokyny na zaistenie bezpečnosti a ochrany zdravia pri práci, hoci s nimi bol riadne a preukázateľne oboznámený a ich znalosť a dodržiavanie sa sústavne vyžadovali a kontrolovali, alebo </w:t>
      </w:r>
    </w:p>
    <w:p w14:paraId="12272DC8" w14:textId="77777777" w:rsidR="003074A0" w:rsidRDefault="00A00D6D" w:rsidP="00D51FDC">
      <w:pPr>
        <w:rPr>
          <w:rFonts w:ascii="Times New Roman" w:hAnsi="Times New Roman" w:cs="Times New Roman"/>
          <w:sz w:val="24"/>
          <w:szCs w:val="24"/>
        </w:rPr>
      </w:pPr>
      <w:r w:rsidRPr="00D51FDC">
        <w:rPr>
          <w:rFonts w:ascii="Times New Roman" w:hAnsi="Times New Roman" w:cs="Times New Roman"/>
          <w:sz w:val="24"/>
          <w:szCs w:val="24"/>
        </w:rPr>
        <w:t xml:space="preserve">b) škodu si spôsobil postihnutý zamestnanec pod vplyvom alkoholu, omamných látok alebo psychotropných látok a zamestnávateľ nemohol škode zabrániť. </w:t>
      </w:r>
    </w:p>
    <w:p w14:paraId="0EC25EC7" w14:textId="77777777" w:rsidR="003074A0" w:rsidRDefault="00A00D6D" w:rsidP="00D51FDC">
      <w:pPr>
        <w:rPr>
          <w:rFonts w:ascii="Times New Roman" w:hAnsi="Times New Roman" w:cs="Times New Roman"/>
          <w:sz w:val="24"/>
          <w:szCs w:val="24"/>
        </w:rPr>
      </w:pPr>
      <w:r w:rsidRPr="00D51FDC">
        <w:rPr>
          <w:rFonts w:ascii="Times New Roman" w:hAnsi="Times New Roman" w:cs="Times New Roman"/>
          <w:sz w:val="24"/>
          <w:szCs w:val="24"/>
        </w:rPr>
        <w:t xml:space="preserve">4.2.4 Zamestnávateľ sa zbaví zodpovednosti sčasti, ak preukáže, že </w:t>
      </w:r>
    </w:p>
    <w:p w14:paraId="01F4CF63" w14:textId="77777777" w:rsidR="003074A0" w:rsidRDefault="00A00D6D" w:rsidP="00D51FDC">
      <w:pPr>
        <w:rPr>
          <w:rFonts w:ascii="Times New Roman" w:hAnsi="Times New Roman" w:cs="Times New Roman"/>
          <w:sz w:val="24"/>
          <w:szCs w:val="24"/>
        </w:rPr>
      </w:pPr>
      <w:r w:rsidRPr="00D51FDC">
        <w:rPr>
          <w:rFonts w:ascii="Times New Roman" w:hAnsi="Times New Roman" w:cs="Times New Roman"/>
          <w:sz w:val="24"/>
          <w:szCs w:val="24"/>
        </w:rPr>
        <w:t xml:space="preserve">a) postihnutý zamestnanec porušil svojím zavinením právne predpisy alebo ostatné predpisy, alebo pokyny na zaistenie bezpečnosti a ochrany zdravia pri práci, hoci s nimi bol riadne a preukázateľne oboznámený, a že toto porušenie bolo jednou z príčin škody, </w:t>
      </w:r>
    </w:p>
    <w:p w14:paraId="43301932" w14:textId="77777777" w:rsidR="003074A0" w:rsidRDefault="00A00D6D" w:rsidP="00D51FDC">
      <w:pPr>
        <w:rPr>
          <w:rFonts w:ascii="Times New Roman" w:hAnsi="Times New Roman" w:cs="Times New Roman"/>
          <w:sz w:val="24"/>
          <w:szCs w:val="24"/>
        </w:rPr>
      </w:pPr>
      <w:r w:rsidRPr="00D51FDC">
        <w:rPr>
          <w:rFonts w:ascii="Times New Roman" w:hAnsi="Times New Roman" w:cs="Times New Roman"/>
          <w:sz w:val="24"/>
          <w:szCs w:val="24"/>
        </w:rPr>
        <w:t xml:space="preserve">b) jednou z príčin škody bolo, že zamestnanec bol pod vplyvom alkoholu, omamných látok alebo psychotropných látok, </w:t>
      </w:r>
    </w:p>
    <w:p w14:paraId="62D5F8B8" w14:textId="77777777" w:rsidR="003074A0" w:rsidRDefault="00A00D6D" w:rsidP="00D51FDC">
      <w:pPr>
        <w:rPr>
          <w:rFonts w:ascii="Times New Roman" w:hAnsi="Times New Roman" w:cs="Times New Roman"/>
          <w:sz w:val="24"/>
          <w:szCs w:val="24"/>
        </w:rPr>
      </w:pPr>
      <w:r w:rsidRPr="00D51FDC">
        <w:rPr>
          <w:rFonts w:ascii="Times New Roman" w:hAnsi="Times New Roman" w:cs="Times New Roman"/>
          <w:sz w:val="24"/>
          <w:szCs w:val="24"/>
        </w:rPr>
        <w:t xml:space="preserve">c) zamestnancovi vznikla škoda preto, že si počínal v rozpore s obvyklým spôsobom správania sa tak, že je zrejmé, že hoci neporušil právne predpisy alebo ostatné predpisy, alebo pokyny na zaistenie bezpečnosti a ochrany zdravia pri práci, alebo osobitné predpisy, konal ľahkomyseľne a musel si pritom byť vzhľadom na svoju kvalifikáciu a skúsenosti vedomý, že si môže privodiť ujmu na zdraví. </w:t>
      </w:r>
    </w:p>
    <w:p w14:paraId="17850ABE" w14:textId="77777777" w:rsidR="003074A0" w:rsidRDefault="00A00D6D" w:rsidP="00D51FDC">
      <w:pPr>
        <w:rPr>
          <w:rFonts w:ascii="Times New Roman" w:hAnsi="Times New Roman" w:cs="Times New Roman"/>
          <w:sz w:val="24"/>
          <w:szCs w:val="24"/>
        </w:rPr>
      </w:pPr>
      <w:r w:rsidRPr="003074A0">
        <w:rPr>
          <w:rFonts w:ascii="Times New Roman" w:hAnsi="Times New Roman" w:cs="Times New Roman"/>
          <w:b/>
          <w:bCs/>
          <w:sz w:val="24"/>
          <w:szCs w:val="24"/>
        </w:rPr>
        <w:t>4.3 Spoločné ustanovenia pre zodpovednosť za škodu</w:t>
      </w:r>
      <w:r w:rsidRPr="00D51FDC">
        <w:rPr>
          <w:rFonts w:ascii="Times New Roman" w:hAnsi="Times New Roman" w:cs="Times New Roman"/>
          <w:sz w:val="24"/>
          <w:szCs w:val="24"/>
        </w:rPr>
        <w:t xml:space="preserve"> </w:t>
      </w:r>
    </w:p>
    <w:p w14:paraId="4F9CDB52" w14:textId="46AE3FCA" w:rsidR="003074A0" w:rsidRDefault="00A00D6D" w:rsidP="00D51FDC">
      <w:pPr>
        <w:rPr>
          <w:rFonts w:ascii="Times New Roman" w:hAnsi="Times New Roman" w:cs="Times New Roman"/>
          <w:sz w:val="24"/>
          <w:szCs w:val="24"/>
        </w:rPr>
      </w:pPr>
      <w:r w:rsidRPr="00D51FDC">
        <w:rPr>
          <w:rFonts w:ascii="Times New Roman" w:hAnsi="Times New Roman" w:cs="Times New Roman"/>
          <w:sz w:val="24"/>
          <w:szCs w:val="24"/>
        </w:rPr>
        <w:t xml:space="preserve">4.3.1 Zamestnanec, ktorý sa dozvie o jemu vzniknutej škode, o škode, ktorá vznikla zamestnávateľovi alebo o škode, ktorú spôsobil inej osobe pri plnení pracovných úloh alebo v </w:t>
      </w:r>
      <w:r w:rsidRPr="00D51FDC">
        <w:rPr>
          <w:rFonts w:ascii="Times New Roman" w:hAnsi="Times New Roman" w:cs="Times New Roman"/>
          <w:sz w:val="24"/>
          <w:szCs w:val="24"/>
        </w:rPr>
        <w:lastRenderedPageBreak/>
        <w:t xml:space="preserve">priamej súvislosti s ním je povinný oznámiť jej vznik bez zbytočného odkladu </w:t>
      </w:r>
      <w:r w:rsidR="006E1F0A">
        <w:rPr>
          <w:rFonts w:ascii="Times New Roman" w:hAnsi="Times New Roman" w:cs="Times New Roman"/>
          <w:sz w:val="24"/>
          <w:szCs w:val="24"/>
        </w:rPr>
        <w:t>zamestnávateľovi – starosta obce</w:t>
      </w:r>
      <w:r w:rsidR="003074A0">
        <w:rPr>
          <w:rFonts w:ascii="Times New Roman" w:hAnsi="Times New Roman" w:cs="Times New Roman"/>
          <w:sz w:val="24"/>
          <w:szCs w:val="24"/>
        </w:rPr>
        <w:t>, alebo ním poverenému zamestnancovi</w:t>
      </w:r>
      <w:r w:rsidRPr="00D51FDC">
        <w:rPr>
          <w:rFonts w:ascii="Times New Roman" w:hAnsi="Times New Roman" w:cs="Times New Roman"/>
          <w:sz w:val="24"/>
          <w:szCs w:val="24"/>
        </w:rPr>
        <w:t>, ktorý o tom vyhotoví písomný záznam. Vznik škody môže zamestnanec oznámiť aj písomn</w:t>
      </w:r>
      <w:r w:rsidR="003074A0">
        <w:rPr>
          <w:rFonts w:ascii="Times New Roman" w:hAnsi="Times New Roman" w:cs="Times New Roman"/>
          <w:sz w:val="24"/>
          <w:szCs w:val="24"/>
        </w:rPr>
        <w:t>e prostredníctvom záznamu.</w:t>
      </w:r>
      <w:r w:rsidRPr="00D51FDC">
        <w:rPr>
          <w:rFonts w:ascii="Times New Roman" w:hAnsi="Times New Roman" w:cs="Times New Roman"/>
          <w:sz w:val="24"/>
          <w:szCs w:val="24"/>
        </w:rPr>
        <w:t xml:space="preserve"> Vo vyhotovenom zázname alebo v písomnom oznámení musia byť uvedené okolností, za ktorých ku škode došlo s uvedením mien svedkov, ktorí okolnosti vzniku škody môžu potvrdiť. </w:t>
      </w:r>
    </w:p>
    <w:p w14:paraId="5D427F8E" w14:textId="23F2EE54" w:rsidR="003074A0" w:rsidRDefault="00A00D6D" w:rsidP="00D51FDC">
      <w:pPr>
        <w:rPr>
          <w:rFonts w:ascii="Times New Roman" w:hAnsi="Times New Roman" w:cs="Times New Roman"/>
          <w:sz w:val="24"/>
          <w:szCs w:val="24"/>
        </w:rPr>
      </w:pPr>
      <w:r w:rsidRPr="00D51FDC">
        <w:rPr>
          <w:rFonts w:ascii="Times New Roman" w:hAnsi="Times New Roman" w:cs="Times New Roman"/>
          <w:sz w:val="24"/>
          <w:szCs w:val="24"/>
        </w:rPr>
        <w:t xml:space="preserve">4.3.2 Vedúci zamestnanec, ktorému bola spôsobom uvedeným v bode </w:t>
      </w:r>
      <w:r w:rsidR="003074A0">
        <w:rPr>
          <w:rFonts w:ascii="Times New Roman" w:hAnsi="Times New Roman" w:cs="Times New Roman"/>
          <w:sz w:val="24"/>
          <w:szCs w:val="24"/>
        </w:rPr>
        <w:t>4.3</w:t>
      </w:r>
      <w:r w:rsidRPr="00D51FDC">
        <w:rPr>
          <w:rFonts w:ascii="Times New Roman" w:hAnsi="Times New Roman" w:cs="Times New Roman"/>
          <w:sz w:val="24"/>
          <w:szCs w:val="24"/>
        </w:rPr>
        <w:t xml:space="preserve">.1 škoda oznámená, oznámi túto skutočnosť bez zbytočného odkladu </w:t>
      </w:r>
      <w:r w:rsidR="006E1F0A">
        <w:rPr>
          <w:rFonts w:ascii="Times New Roman" w:hAnsi="Times New Roman" w:cs="Times New Roman"/>
          <w:sz w:val="24"/>
          <w:szCs w:val="24"/>
        </w:rPr>
        <w:t>zamestnávateľovi – starosta obce</w:t>
      </w:r>
      <w:r w:rsidRPr="00D51FDC">
        <w:rPr>
          <w:rFonts w:ascii="Times New Roman" w:hAnsi="Times New Roman" w:cs="Times New Roman"/>
          <w:sz w:val="24"/>
          <w:szCs w:val="24"/>
        </w:rPr>
        <w:t>.</w:t>
      </w:r>
    </w:p>
    <w:p w14:paraId="769E3F66" w14:textId="69C060B4" w:rsidR="003074A0" w:rsidRDefault="00A00D6D" w:rsidP="00D51FDC">
      <w:pPr>
        <w:rPr>
          <w:rFonts w:ascii="Times New Roman" w:hAnsi="Times New Roman" w:cs="Times New Roman"/>
          <w:sz w:val="24"/>
          <w:szCs w:val="24"/>
        </w:rPr>
      </w:pPr>
      <w:r w:rsidRPr="00D51FDC">
        <w:rPr>
          <w:rFonts w:ascii="Times New Roman" w:hAnsi="Times New Roman" w:cs="Times New Roman"/>
          <w:sz w:val="24"/>
          <w:szCs w:val="24"/>
        </w:rPr>
        <w:t xml:space="preserve">4.3.3 </w:t>
      </w:r>
      <w:r w:rsidR="006E1F0A">
        <w:rPr>
          <w:rFonts w:ascii="Times New Roman" w:hAnsi="Times New Roman" w:cs="Times New Roman"/>
          <w:sz w:val="24"/>
          <w:szCs w:val="24"/>
        </w:rPr>
        <w:t>zamestnávateľ – starosta obce</w:t>
      </w:r>
      <w:r w:rsidRPr="00D51FDC">
        <w:rPr>
          <w:rFonts w:ascii="Times New Roman" w:hAnsi="Times New Roman" w:cs="Times New Roman"/>
          <w:sz w:val="24"/>
          <w:szCs w:val="24"/>
        </w:rPr>
        <w:t xml:space="preserve"> na základe oznámenia o vzniku škody spôsobenej zamestnávateľovi alebo zamestnancovi prešetrí na základe predložených dôkazov okolnosti vzniku škody, vyvodí kto za škodu zodpovedá, vyčísli vzniknutú škodu a navrhne riešenie náhrady vzniknutej škody, o čom sa vyhotoví písomný záznam. </w:t>
      </w:r>
    </w:p>
    <w:p w14:paraId="2BAD9F9A" w14:textId="497FB918" w:rsidR="00C026EC" w:rsidRDefault="00A00D6D" w:rsidP="00D51FDC">
      <w:pPr>
        <w:rPr>
          <w:rFonts w:ascii="Times New Roman" w:hAnsi="Times New Roman" w:cs="Times New Roman"/>
          <w:sz w:val="24"/>
          <w:szCs w:val="24"/>
        </w:rPr>
      </w:pPr>
      <w:r w:rsidRPr="00D51FDC">
        <w:rPr>
          <w:rFonts w:ascii="Times New Roman" w:hAnsi="Times New Roman" w:cs="Times New Roman"/>
          <w:sz w:val="24"/>
          <w:szCs w:val="24"/>
        </w:rPr>
        <w:t xml:space="preserve">4.3.4 Ak </w:t>
      </w:r>
      <w:r w:rsidR="006E1F0A">
        <w:rPr>
          <w:rFonts w:ascii="Times New Roman" w:hAnsi="Times New Roman" w:cs="Times New Roman"/>
          <w:sz w:val="24"/>
          <w:szCs w:val="24"/>
        </w:rPr>
        <w:t>zamestnávateľ – starosta obce</w:t>
      </w:r>
      <w:r w:rsidRPr="00D51FDC">
        <w:rPr>
          <w:rFonts w:ascii="Times New Roman" w:hAnsi="Times New Roman" w:cs="Times New Roman"/>
          <w:sz w:val="24"/>
          <w:szCs w:val="24"/>
        </w:rPr>
        <w:t xml:space="preserve"> schváli závery uvedené v písomnom zázname prerokuje požadovanú náhradu škody so zamestnancom a jej výšku oznámi zamestnancovi najneskôr do </w:t>
      </w:r>
      <w:r w:rsidR="00C026EC">
        <w:rPr>
          <w:rFonts w:ascii="Times New Roman" w:hAnsi="Times New Roman" w:cs="Times New Roman"/>
          <w:sz w:val="24"/>
          <w:szCs w:val="24"/>
        </w:rPr>
        <w:t>1</w:t>
      </w:r>
      <w:r w:rsidRPr="00D51FDC">
        <w:rPr>
          <w:rFonts w:ascii="Times New Roman" w:hAnsi="Times New Roman" w:cs="Times New Roman"/>
          <w:sz w:val="24"/>
          <w:szCs w:val="24"/>
        </w:rPr>
        <w:t xml:space="preserve"> mesiac</w:t>
      </w:r>
      <w:r w:rsidR="00C026EC">
        <w:rPr>
          <w:rFonts w:ascii="Times New Roman" w:hAnsi="Times New Roman" w:cs="Times New Roman"/>
          <w:sz w:val="24"/>
          <w:szCs w:val="24"/>
        </w:rPr>
        <w:t>a</w:t>
      </w:r>
      <w:r w:rsidRPr="00D51FDC">
        <w:rPr>
          <w:rFonts w:ascii="Times New Roman" w:hAnsi="Times New Roman" w:cs="Times New Roman"/>
          <w:sz w:val="24"/>
          <w:szCs w:val="24"/>
        </w:rPr>
        <w:t xml:space="preserve"> odo dňa, keď sa zistilo, že škoda vznikla a kto za ňu zodpovedá. </w:t>
      </w:r>
    </w:p>
    <w:p w14:paraId="1A61545E" w14:textId="006FF99A" w:rsidR="00C026EC" w:rsidRDefault="00A00D6D" w:rsidP="00D51FDC">
      <w:pPr>
        <w:rPr>
          <w:rFonts w:ascii="Times New Roman" w:hAnsi="Times New Roman" w:cs="Times New Roman"/>
          <w:sz w:val="24"/>
          <w:szCs w:val="24"/>
        </w:rPr>
      </w:pPr>
      <w:r w:rsidRPr="00D51FDC">
        <w:rPr>
          <w:rFonts w:ascii="Times New Roman" w:hAnsi="Times New Roman" w:cs="Times New Roman"/>
          <w:sz w:val="24"/>
          <w:szCs w:val="24"/>
        </w:rPr>
        <w:t xml:space="preserve">4.3.5 Zamestnávateľ a zamestnanec sa dohodnú na spôsobe úhrady vzniknutej škody. Túto dohodu za zamestnávateľa podpisuje </w:t>
      </w:r>
      <w:r w:rsidR="006E1F0A">
        <w:rPr>
          <w:rFonts w:ascii="Times New Roman" w:hAnsi="Times New Roman" w:cs="Times New Roman"/>
          <w:sz w:val="24"/>
          <w:szCs w:val="24"/>
        </w:rPr>
        <w:t>starosta obce</w:t>
      </w:r>
      <w:r w:rsidR="00C026EC">
        <w:rPr>
          <w:rFonts w:ascii="Times New Roman" w:hAnsi="Times New Roman" w:cs="Times New Roman"/>
          <w:sz w:val="24"/>
          <w:szCs w:val="24"/>
        </w:rPr>
        <w:t xml:space="preserve"> </w:t>
      </w:r>
      <w:r w:rsidRPr="00D51FDC">
        <w:rPr>
          <w:rFonts w:ascii="Times New Roman" w:hAnsi="Times New Roman" w:cs="Times New Roman"/>
          <w:sz w:val="24"/>
          <w:szCs w:val="24"/>
        </w:rPr>
        <w:t xml:space="preserve">alebo ním písomne poverený zamestnanec. </w:t>
      </w:r>
    </w:p>
    <w:p w14:paraId="2ECAFAC4" w14:textId="77777777" w:rsidR="00C026EC" w:rsidRDefault="00A00D6D" w:rsidP="00D51FDC">
      <w:pPr>
        <w:rPr>
          <w:rFonts w:ascii="Times New Roman" w:hAnsi="Times New Roman" w:cs="Times New Roman"/>
          <w:sz w:val="24"/>
          <w:szCs w:val="24"/>
        </w:rPr>
      </w:pPr>
      <w:r w:rsidRPr="00D51FDC">
        <w:rPr>
          <w:rFonts w:ascii="Times New Roman" w:hAnsi="Times New Roman" w:cs="Times New Roman"/>
          <w:sz w:val="24"/>
          <w:szCs w:val="24"/>
        </w:rPr>
        <w:t xml:space="preserve">4.3.6 Ak zamestnávateľ nahradil poškodenému zamestnancovi alebo inej osobe škodu, má nárok na náhradu voči tomu, kto poškodenému za takú škodu zodpovedá podľa osobitného predpisu, a to v rozsahu, ktorý zodpovedá miere tejto zodpovednosti voči poškodenému. </w:t>
      </w:r>
    </w:p>
    <w:p w14:paraId="5C3B919F" w14:textId="77777777" w:rsidR="00C026EC" w:rsidRDefault="00A00D6D" w:rsidP="00D51FDC">
      <w:pPr>
        <w:rPr>
          <w:rFonts w:ascii="Times New Roman" w:hAnsi="Times New Roman" w:cs="Times New Roman"/>
          <w:sz w:val="24"/>
          <w:szCs w:val="24"/>
        </w:rPr>
      </w:pPr>
      <w:r w:rsidRPr="00C026EC">
        <w:rPr>
          <w:rFonts w:ascii="Times New Roman" w:hAnsi="Times New Roman" w:cs="Times New Roman"/>
          <w:b/>
          <w:bCs/>
          <w:sz w:val="24"/>
          <w:szCs w:val="24"/>
        </w:rPr>
        <w:t>4.4 Bezdôvodné obohatenie</w:t>
      </w:r>
    </w:p>
    <w:p w14:paraId="018E42BA" w14:textId="77777777" w:rsidR="00C026EC" w:rsidRDefault="00A00D6D" w:rsidP="00D51FDC">
      <w:pPr>
        <w:rPr>
          <w:rFonts w:ascii="Times New Roman" w:hAnsi="Times New Roman" w:cs="Times New Roman"/>
          <w:sz w:val="24"/>
          <w:szCs w:val="24"/>
        </w:rPr>
      </w:pPr>
      <w:r w:rsidRPr="00D51FDC">
        <w:rPr>
          <w:rFonts w:ascii="Times New Roman" w:hAnsi="Times New Roman" w:cs="Times New Roman"/>
          <w:sz w:val="24"/>
          <w:szCs w:val="24"/>
        </w:rPr>
        <w:t xml:space="preserve">4.4.1 Ak sa zamestnanec bezdôvodne obohatí na úkor zamestnávateľa alebo ak sa zamestnávateľ bezdôvodne obohatí na úkor zamestnanca, musí obohatenie vydať. </w:t>
      </w:r>
    </w:p>
    <w:p w14:paraId="7C5A5368" w14:textId="77777777" w:rsidR="00C026EC" w:rsidRDefault="00A00D6D" w:rsidP="00D51FDC">
      <w:pPr>
        <w:rPr>
          <w:rFonts w:ascii="Times New Roman" w:hAnsi="Times New Roman" w:cs="Times New Roman"/>
          <w:sz w:val="24"/>
          <w:szCs w:val="24"/>
        </w:rPr>
      </w:pPr>
      <w:r w:rsidRPr="00D51FDC">
        <w:rPr>
          <w:rFonts w:ascii="Times New Roman" w:hAnsi="Times New Roman" w:cs="Times New Roman"/>
          <w:sz w:val="24"/>
          <w:szCs w:val="24"/>
        </w:rPr>
        <w:t xml:space="preserve">4.4.2 Bezdôvodným obohatením sa rozumie majetkový prospech získaný plnením bez právneho dôvodu, plnením z neplatného právneho úkonu, plnením z právneho dôvodu, ktorý odpadol, ako aj majetkový prospech získaný z nepoctivých zdrojov. </w:t>
      </w:r>
    </w:p>
    <w:p w14:paraId="737FEEDF" w14:textId="77777777" w:rsidR="00C026EC" w:rsidRDefault="00A00D6D" w:rsidP="00D51FDC">
      <w:pPr>
        <w:rPr>
          <w:rFonts w:ascii="Times New Roman" w:hAnsi="Times New Roman" w:cs="Times New Roman"/>
          <w:sz w:val="24"/>
          <w:szCs w:val="24"/>
        </w:rPr>
      </w:pPr>
      <w:r w:rsidRPr="00D51FDC">
        <w:rPr>
          <w:rFonts w:ascii="Times New Roman" w:hAnsi="Times New Roman" w:cs="Times New Roman"/>
          <w:sz w:val="24"/>
          <w:szCs w:val="24"/>
        </w:rPr>
        <w:t xml:space="preserve">4.4.3 Vrátenie neprávom vyplatených súm môže zamestnávateľ od zamestnanca požadovať, ak zamestnanec vedel alebo musel z okolností predpokladať, že ide o sumy nesprávne určené alebo omylom vyplatené, a to v lehote do troch rokov od ich výplaty. </w:t>
      </w:r>
    </w:p>
    <w:p w14:paraId="12ED6D74" w14:textId="77777777" w:rsidR="00C026EC" w:rsidRDefault="00C026EC" w:rsidP="00D51FDC">
      <w:pPr>
        <w:rPr>
          <w:rFonts w:ascii="Times New Roman" w:hAnsi="Times New Roman" w:cs="Times New Roman"/>
          <w:sz w:val="24"/>
          <w:szCs w:val="24"/>
        </w:rPr>
      </w:pPr>
    </w:p>
    <w:p w14:paraId="646FDC71" w14:textId="77777777" w:rsidR="00C026EC" w:rsidRDefault="00A00D6D" w:rsidP="00D51FDC">
      <w:pPr>
        <w:rPr>
          <w:rFonts w:ascii="Times New Roman" w:hAnsi="Times New Roman" w:cs="Times New Roman"/>
          <w:sz w:val="24"/>
          <w:szCs w:val="24"/>
        </w:rPr>
      </w:pPr>
      <w:r w:rsidRPr="00C026EC">
        <w:rPr>
          <w:rFonts w:ascii="Times New Roman" w:hAnsi="Times New Roman" w:cs="Times New Roman"/>
          <w:b/>
          <w:bCs/>
          <w:sz w:val="24"/>
          <w:szCs w:val="24"/>
        </w:rPr>
        <w:t>5 ZÁVEREČNÉ USTANOVENIA</w:t>
      </w:r>
      <w:r w:rsidRPr="00D51FDC">
        <w:rPr>
          <w:rFonts w:ascii="Times New Roman" w:hAnsi="Times New Roman" w:cs="Times New Roman"/>
          <w:sz w:val="24"/>
          <w:szCs w:val="24"/>
        </w:rPr>
        <w:t xml:space="preserve"> </w:t>
      </w:r>
    </w:p>
    <w:p w14:paraId="213813A0" w14:textId="6D95B8E3" w:rsidR="00C026EC" w:rsidRDefault="00A00D6D" w:rsidP="00D51FDC">
      <w:pPr>
        <w:rPr>
          <w:rFonts w:ascii="Times New Roman" w:hAnsi="Times New Roman" w:cs="Times New Roman"/>
          <w:sz w:val="24"/>
          <w:szCs w:val="24"/>
        </w:rPr>
      </w:pPr>
      <w:r w:rsidRPr="00D51FDC">
        <w:rPr>
          <w:rFonts w:ascii="Times New Roman" w:hAnsi="Times New Roman" w:cs="Times New Roman"/>
          <w:sz w:val="24"/>
          <w:szCs w:val="24"/>
        </w:rPr>
        <w:t xml:space="preserve">5.1 Zamestnanci môžu podávať zamestnávateľovi písomné sťažnosti, podnety a oznámenia, ktoré eviduje a ich vybavenie zabezpečuje </w:t>
      </w:r>
      <w:r w:rsidR="006E1F0A">
        <w:rPr>
          <w:rFonts w:ascii="Times New Roman" w:hAnsi="Times New Roman" w:cs="Times New Roman"/>
          <w:sz w:val="24"/>
          <w:szCs w:val="24"/>
        </w:rPr>
        <w:t>obec</w:t>
      </w:r>
      <w:r w:rsidR="00C026EC">
        <w:rPr>
          <w:rFonts w:ascii="Times New Roman" w:hAnsi="Times New Roman" w:cs="Times New Roman"/>
          <w:sz w:val="24"/>
          <w:szCs w:val="24"/>
        </w:rPr>
        <w:t xml:space="preserve">. </w:t>
      </w:r>
    </w:p>
    <w:p w14:paraId="14886336" w14:textId="77777777" w:rsidR="00C026EC" w:rsidRDefault="00A00D6D" w:rsidP="00D51FDC">
      <w:pPr>
        <w:rPr>
          <w:rFonts w:ascii="Times New Roman" w:hAnsi="Times New Roman" w:cs="Times New Roman"/>
          <w:sz w:val="24"/>
          <w:szCs w:val="24"/>
        </w:rPr>
      </w:pPr>
      <w:r w:rsidRPr="00D51FDC">
        <w:rPr>
          <w:rFonts w:ascii="Times New Roman" w:hAnsi="Times New Roman" w:cs="Times New Roman"/>
          <w:sz w:val="24"/>
          <w:szCs w:val="24"/>
        </w:rPr>
        <w:t xml:space="preserve">5.2 Spory medzi zamestnancom a zamestnávateľom o nároky z pracovnoprávnych vzťahov </w:t>
      </w:r>
      <w:proofErr w:type="spellStart"/>
      <w:r w:rsidRPr="00D51FDC">
        <w:rPr>
          <w:rFonts w:ascii="Times New Roman" w:hAnsi="Times New Roman" w:cs="Times New Roman"/>
          <w:sz w:val="24"/>
          <w:szCs w:val="24"/>
        </w:rPr>
        <w:t>prejednávajú</w:t>
      </w:r>
      <w:proofErr w:type="spellEnd"/>
      <w:r w:rsidRPr="00D51FDC">
        <w:rPr>
          <w:rFonts w:ascii="Times New Roman" w:hAnsi="Times New Roman" w:cs="Times New Roman"/>
          <w:sz w:val="24"/>
          <w:szCs w:val="24"/>
        </w:rPr>
        <w:t xml:space="preserve"> a rozhodujú súdy. Na predchádzanie zbytočným súdnym sporom sú však zamestnanci povinní svoje nároky pred podaním návrhu na súd uplatniť u zamestnávateľa. Až v prípade, že sa zamestnávateľ so zamestnancom nedohodnú o zamestnancom požadovaných nárokoch, môže tento podať návrh na riešenie vzniknutého sporu na súd. </w:t>
      </w:r>
    </w:p>
    <w:p w14:paraId="7FBDED54" w14:textId="3446A65A" w:rsidR="00C026EC" w:rsidRDefault="00A00D6D" w:rsidP="00D51FDC">
      <w:pPr>
        <w:rPr>
          <w:rFonts w:ascii="Times New Roman" w:hAnsi="Times New Roman" w:cs="Times New Roman"/>
          <w:sz w:val="24"/>
          <w:szCs w:val="24"/>
        </w:rPr>
      </w:pPr>
      <w:r w:rsidRPr="00D51FDC">
        <w:rPr>
          <w:rFonts w:ascii="Times New Roman" w:hAnsi="Times New Roman" w:cs="Times New Roman"/>
          <w:sz w:val="24"/>
          <w:szCs w:val="24"/>
        </w:rPr>
        <w:lastRenderedPageBreak/>
        <w:t xml:space="preserve">5.3 Do Pracovného poriadku smie nahliadnuť každý zamestnanec zamestnávateľa a zamestnávateľ je povinný oboznámiť zamestnanca s týmto pracovným poriadkom. Pri nástupe nového zamestnanca do práce k zamestnávateľovi ho oboznámi zamestnávateľ s Pracovným poriadkom. Zamestnanec svojím podpisom na predpísanom tlačive potvrdí, že bol oboznámený s Pracovným poriadkom. Pracovný poriadok bude k nahliadnutiu každému zamestnancovi vždy </w:t>
      </w:r>
      <w:r w:rsidR="00C026EC">
        <w:rPr>
          <w:rFonts w:ascii="Times New Roman" w:hAnsi="Times New Roman" w:cs="Times New Roman"/>
          <w:sz w:val="24"/>
          <w:szCs w:val="24"/>
        </w:rPr>
        <w:t xml:space="preserve">kancelárii </w:t>
      </w:r>
      <w:r w:rsidRPr="00D51FDC">
        <w:rPr>
          <w:rFonts w:ascii="Times New Roman" w:hAnsi="Times New Roman" w:cs="Times New Roman"/>
          <w:sz w:val="24"/>
          <w:szCs w:val="24"/>
        </w:rPr>
        <w:t xml:space="preserve">zamestnávateľa. </w:t>
      </w:r>
    </w:p>
    <w:p w14:paraId="6AFB67C0" w14:textId="77777777" w:rsidR="00C026EC" w:rsidRDefault="00A00D6D" w:rsidP="00D51FDC">
      <w:pPr>
        <w:rPr>
          <w:rFonts w:ascii="Times New Roman" w:hAnsi="Times New Roman" w:cs="Times New Roman"/>
          <w:sz w:val="24"/>
          <w:szCs w:val="24"/>
        </w:rPr>
      </w:pPr>
      <w:r w:rsidRPr="00D51FDC">
        <w:rPr>
          <w:rFonts w:ascii="Times New Roman" w:hAnsi="Times New Roman" w:cs="Times New Roman"/>
          <w:sz w:val="24"/>
          <w:szCs w:val="24"/>
        </w:rPr>
        <w:t xml:space="preserve">5.4 Porušenie povinností, ktoré zamestnancom vyplývajú z Pracovného poriadku budú zamestnávateľom považované za porušenie pracovnej disciplíny. </w:t>
      </w:r>
    </w:p>
    <w:p w14:paraId="1BCC4346" w14:textId="77777777" w:rsidR="00C026EC" w:rsidRDefault="00A00D6D" w:rsidP="00D51FDC">
      <w:pPr>
        <w:rPr>
          <w:rFonts w:ascii="Times New Roman" w:hAnsi="Times New Roman" w:cs="Times New Roman"/>
          <w:sz w:val="24"/>
          <w:szCs w:val="24"/>
        </w:rPr>
      </w:pPr>
      <w:r w:rsidRPr="00D51FDC">
        <w:rPr>
          <w:rFonts w:ascii="Times New Roman" w:hAnsi="Times New Roman" w:cs="Times New Roman"/>
          <w:sz w:val="24"/>
          <w:szCs w:val="24"/>
        </w:rPr>
        <w:t xml:space="preserve">5.5 Ostatné tu neuvedené skutočnosti sa riadia ustanoveniami pracovnej zmluvy, pričom tieto majú prednosť pred ustanoveniami tohto Pracovného poriadku, ZP a inými právnymi predpismi, ktoré sa týkajú pracovnoprávnych vzťahov. Pokiaľ budú ustanovenia tohto Pracovného pomeru v rozpore s kogentnými ustanoveniami ZP alebo všeobecne záväznými právnymi predpismi upravujúcimi pracovnoprávne vzťahy medzi zamestnancami a zamestnávateľmi majú tieto prednosť pred ustanoveniami tohto Pracovného poriadku. </w:t>
      </w:r>
    </w:p>
    <w:p w14:paraId="0608CD9D" w14:textId="77777777" w:rsidR="00C026EC" w:rsidRDefault="00A00D6D" w:rsidP="00D51FDC">
      <w:pPr>
        <w:rPr>
          <w:rFonts w:ascii="Times New Roman" w:hAnsi="Times New Roman" w:cs="Times New Roman"/>
          <w:sz w:val="24"/>
          <w:szCs w:val="24"/>
        </w:rPr>
      </w:pPr>
      <w:r w:rsidRPr="00D51FDC">
        <w:rPr>
          <w:rFonts w:ascii="Times New Roman" w:hAnsi="Times New Roman" w:cs="Times New Roman"/>
          <w:sz w:val="24"/>
          <w:szCs w:val="24"/>
        </w:rPr>
        <w:t xml:space="preserve">5.6 V prípade rozporu tohto Pracovného poriadku s pracovnou zmluvou zamestnanca, má v tej časti Pracovného poriadku prednosť pracovná zmluva a práva a povinnosti zamestnanca sa budú vykladať v súlade s pracovnou zmluvou. </w:t>
      </w:r>
    </w:p>
    <w:p w14:paraId="64864630" w14:textId="77777777" w:rsidR="0051740A" w:rsidRDefault="0051740A" w:rsidP="00D51FDC">
      <w:pPr>
        <w:rPr>
          <w:rFonts w:ascii="Times New Roman" w:hAnsi="Times New Roman" w:cs="Times New Roman"/>
          <w:sz w:val="24"/>
          <w:szCs w:val="24"/>
        </w:rPr>
      </w:pPr>
    </w:p>
    <w:p w14:paraId="3B6AF395" w14:textId="7AC4A1F6" w:rsidR="00C026EC" w:rsidRDefault="00A00D6D" w:rsidP="00D51FDC">
      <w:pPr>
        <w:rPr>
          <w:rFonts w:ascii="Times New Roman" w:hAnsi="Times New Roman" w:cs="Times New Roman"/>
          <w:sz w:val="24"/>
          <w:szCs w:val="24"/>
        </w:rPr>
      </w:pPr>
      <w:r w:rsidRPr="00D51FDC">
        <w:rPr>
          <w:rFonts w:ascii="Times New Roman" w:hAnsi="Times New Roman" w:cs="Times New Roman"/>
          <w:sz w:val="24"/>
          <w:szCs w:val="24"/>
        </w:rPr>
        <w:t>5.7 Záväznosť, platnosť a účinnosť Pracovn</w:t>
      </w:r>
      <w:r w:rsidR="00C026EC">
        <w:rPr>
          <w:rFonts w:ascii="Times New Roman" w:hAnsi="Times New Roman" w:cs="Times New Roman"/>
          <w:sz w:val="24"/>
          <w:szCs w:val="24"/>
        </w:rPr>
        <w:t>ého</w:t>
      </w:r>
      <w:r w:rsidRPr="00D51FDC">
        <w:rPr>
          <w:rFonts w:ascii="Times New Roman" w:hAnsi="Times New Roman" w:cs="Times New Roman"/>
          <w:sz w:val="24"/>
          <w:szCs w:val="24"/>
        </w:rPr>
        <w:t xml:space="preserve"> poriadk</w:t>
      </w:r>
      <w:r w:rsidR="00C026EC">
        <w:rPr>
          <w:rFonts w:ascii="Times New Roman" w:hAnsi="Times New Roman" w:cs="Times New Roman"/>
          <w:sz w:val="24"/>
          <w:szCs w:val="24"/>
        </w:rPr>
        <w:t>u</w:t>
      </w:r>
    </w:p>
    <w:p w14:paraId="2EE31FCD" w14:textId="6254559B" w:rsidR="00C026EC" w:rsidRDefault="00C026EC" w:rsidP="00D51FDC">
      <w:pPr>
        <w:rPr>
          <w:rFonts w:ascii="Times New Roman" w:hAnsi="Times New Roman" w:cs="Times New Roman"/>
          <w:sz w:val="24"/>
          <w:szCs w:val="24"/>
        </w:rPr>
      </w:pPr>
      <w:r>
        <w:rPr>
          <w:rFonts w:ascii="Times New Roman" w:hAnsi="Times New Roman" w:cs="Times New Roman"/>
          <w:sz w:val="24"/>
          <w:szCs w:val="24"/>
        </w:rPr>
        <w:t>5.7.1.</w:t>
      </w:r>
      <w:r w:rsidR="00A00D6D" w:rsidRPr="00D51FDC">
        <w:rPr>
          <w:rFonts w:ascii="Times New Roman" w:hAnsi="Times New Roman" w:cs="Times New Roman"/>
          <w:sz w:val="24"/>
          <w:szCs w:val="24"/>
        </w:rPr>
        <w:t xml:space="preserve"> </w:t>
      </w:r>
      <w:r>
        <w:rPr>
          <w:rFonts w:ascii="Times New Roman" w:hAnsi="Times New Roman" w:cs="Times New Roman"/>
          <w:sz w:val="24"/>
          <w:szCs w:val="24"/>
        </w:rPr>
        <w:t>J</w:t>
      </w:r>
      <w:r w:rsidR="00A00D6D" w:rsidRPr="00D51FDC">
        <w:rPr>
          <w:rFonts w:ascii="Times New Roman" w:hAnsi="Times New Roman" w:cs="Times New Roman"/>
          <w:sz w:val="24"/>
          <w:szCs w:val="24"/>
        </w:rPr>
        <w:t xml:space="preserve">e záväzný pre zamestnávateľa a pre všetkých jeho zamestnancov. </w:t>
      </w:r>
    </w:p>
    <w:p w14:paraId="5865142B" w14:textId="5128414D" w:rsidR="0051740A" w:rsidRDefault="0051740A" w:rsidP="00D51FDC">
      <w:pPr>
        <w:rPr>
          <w:rFonts w:ascii="Times New Roman" w:hAnsi="Times New Roman" w:cs="Times New Roman"/>
          <w:sz w:val="24"/>
          <w:szCs w:val="24"/>
        </w:rPr>
      </w:pPr>
      <w:r>
        <w:rPr>
          <w:rFonts w:ascii="Times New Roman" w:hAnsi="Times New Roman" w:cs="Times New Roman"/>
          <w:sz w:val="24"/>
          <w:szCs w:val="24"/>
        </w:rPr>
        <w:t>5.7.2. Ako príloha č. 1 tohto pracovného poriadku je „Pracovný poriadok základnej školy“.</w:t>
      </w:r>
    </w:p>
    <w:p w14:paraId="3A03C0C7" w14:textId="6BF25611" w:rsidR="00C026EC" w:rsidRDefault="0051740A" w:rsidP="00D51FDC">
      <w:pPr>
        <w:rPr>
          <w:rFonts w:ascii="Times New Roman" w:hAnsi="Times New Roman" w:cs="Times New Roman"/>
          <w:sz w:val="24"/>
          <w:szCs w:val="24"/>
        </w:rPr>
      </w:pPr>
      <w:r>
        <w:rPr>
          <w:rFonts w:ascii="Times New Roman" w:hAnsi="Times New Roman" w:cs="Times New Roman"/>
          <w:sz w:val="24"/>
          <w:szCs w:val="24"/>
        </w:rPr>
        <w:t xml:space="preserve">5.7.3. </w:t>
      </w:r>
      <w:r w:rsidR="00A00D6D" w:rsidRPr="00D51FDC">
        <w:rPr>
          <w:rFonts w:ascii="Times New Roman" w:hAnsi="Times New Roman" w:cs="Times New Roman"/>
          <w:sz w:val="24"/>
          <w:szCs w:val="24"/>
        </w:rPr>
        <w:t xml:space="preserve">Pracovný poriadok nadobúda platnosť a účinnosť dňom </w:t>
      </w:r>
      <w:r w:rsidR="00D22B1A">
        <w:rPr>
          <w:rFonts w:ascii="Times New Roman" w:hAnsi="Times New Roman" w:cs="Times New Roman"/>
          <w:sz w:val="24"/>
          <w:szCs w:val="24"/>
        </w:rPr>
        <w:t>............................</w:t>
      </w:r>
      <w:r w:rsidR="00A00D6D" w:rsidRPr="00D51FDC">
        <w:rPr>
          <w:rFonts w:ascii="Times New Roman" w:hAnsi="Times New Roman" w:cs="Times New Roman"/>
          <w:sz w:val="24"/>
          <w:szCs w:val="24"/>
        </w:rPr>
        <w:t xml:space="preserve"> </w:t>
      </w:r>
    </w:p>
    <w:p w14:paraId="364FD11E" w14:textId="77777777" w:rsidR="0051740A" w:rsidRDefault="0051740A" w:rsidP="00D51FDC">
      <w:pPr>
        <w:rPr>
          <w:rFonts w:ascii="Times New Roman" w:hAnsi="Times New Roman" w:cs="Times New Roman"/>
          <w:sz w:val="24"/>
          <w:szCs w:val="24"/>
        </w:rPr>
      </w:pPr>
    </w:p>
    <w:p w14:paraId="5FA6F337" w14:textId="0E3F87F7" w:rsidR="00C026EC" w:rsidRDefault="00A00D6D" w:rsidP="00D51FDC">
      <w:pPr>
        <w:rPr>
          <w:rFonts w:ascii="Times New Roman" w:hAnsi="Times New Roman" w:cs="Times New Roman"/>
          <w:sz w:val="24"/>
          <w:szCs w:val="24"/>
        </w:rPr>
      </w:pPr>
      <w:r w:rsidRPr="00D51FDC">
        <w:rPr>
          <w:rFonts w:ascii="Times New Roman" w:hAnsi="Times New Roman" w:cs="Times New Roman"/>
          <w:sz w:val="24"/>
          <w:szCs w:val="24"/>
        </w:rPr>
        <w:t xml:space="preserve">5.8 Zodpovednosť za kontrolu </w:t>
      </w:r>
    </w:p>
    <w:p w14:paraId="6ECC15BD" w14:textId="6DF82B9A" w:rsidR="008428FE" w:rsidRDefault="00A00D6D" w:rsidP="00D51FDC">
      <w:pPr>
        <w:rPr>
          <w:rFonts w:ascii="Times New Roman" w:hAnsi="Times New Roman" w:cs="Times New Roman"/>
          <w:sz w:val="24"/>
          <w:szCs w:val="24"/>
        </w:rPr>
      </w:pPr>
      <w:r w:rsidRPr="00D51FDC">
        <w:rPr>
          <w:rFonts w:ascii="Times New Roman" w:hAnsi="Times New Roman" w:cs="Times New Roman"/>
          <w:sz w:val="24"/>
          <w:szCs w:val="24"/>
        </w:rPr>
        <w:t>5.8.1 Kontrolou dodržiavania tejto smernice sú poverení vedúci zamestnanci a</w:t>
      </w:r>
      <w:r w:rsidR="006E1F0A">
        <w:rPr>
          <w:rFonts w:ascii="Times New Roman" w:hAnsi="Times New Roman" w:cs="Times New Roman"/>
          <w:sz w:val="24"/>
          <w:szCs w:val="24"/>
        </w:rPr>
        <w:t> starosta obce</w:t>
      </w:r>
      <w:r w:rsidRPr="00D51FDC">
        <w:rPr>
          <w:rFonts w:ascii="Times New Roman" w:hAnsi="Times New Roman" w:cs="Times New Roman"/>
          <w:sz w:val="24"/>
          <w:szCs w:val="24"/>
        </w:rPr>
        <w:t xml:space="preserve">. </w:t>
      </w:r>
    </w:p>
    <w:p w14:paraId="6F1782AB" w14:textId="77777777" w:rsidR="008428FE" w:rsidRDefault="008428FE" w:rsidP="00D51FDC">
      <w:pPr>
        <w:rPr>
          <w:rFonts w:ascii="Times New Roman" w:hAnsi="Times New Roman" w:cs="Times New Roman"/>
          <w:sz w:val="24"/>
          <w:szCs w:val="24"/>
        </w:rPr>
      </w:pPr>
    </w:p>
    <w:p w14:paraId="4561DE8F" w14:textId="77777777" w:rsidR="008428FE" w:rsidRDefault="008428FE" w:rsidP="00D51FDC">
      <w:pPr>
        <w:rPr>
          <w:rFonts w:ascii="Times New Roman" w:hAnsi="Times New Roman" w:cs="Times New Roman"/>
          <w:sz w:val="24"/>
          <w:szCs w:val="24"/>
        </w:rPr>
      </w:pPr>
    </w:p>
    <w:p w14:paraId="695C3643" w14:textId="77777777" w:rsidR="008428FE" w:rsidRDefault="008428FE" w:rsidP="00D51FDC">
      <w:pPr>
        <w:rPr>
          <w:rFonts w:ascii="Times New Roman" w:hAnsi="Times New Roman" w:cs="Times New Roman"/>
          <w:sz w:val="24"/>
          <w:szCs w:val="24"/>
        </w:rPr>
      </w:pPr>
    </w:p>
    <w:p w14:paraId="4F8A8665" w14:textId="211FA87A" w:rsidR="00DB5569" w:rsidRPr="006E1F0A" w:rsidRDefault="00A00D6D" w:rsidP="00D51FDC">
      <w:pPr>
        <w:rPr>
          <w:rFonts w:ascii="Times New Roman" w:hAnsi="Times New Roman" w:cs="Times New Roman"/>
          <w:sz w:val="24"/>
          <w:szCs w:val="24"/>
        </w:rPr>
      </w:pPr>
      <w:r w:rsidRPr="006E1F0A">
        <w:rPr>
          <w:rFonts w:ascii="Times New Roman" w:hAnsi="Times New Roman" w:cs="Times New Roman"/>
          <w:sz w:val="24"/>
          <w:szCs w:val="24"/>
        </w:rPr>
        <w:t xml:space="preserve">Schválené dňa: </w:t>
      </w:r>
      <w:r w:rsidR="00D22B1A">
        <w:rPr>
          <w:rFonts w:ascii="Times New Roman" w:hAnsi="Times New Roman" w:cs="Times New Roman"/>
          <w:sz w:val="24"/>
          <w:szCs w:val="24"/>
        </w:rPr>
        <w:t>...................................</w:t>
      </w:r>
    </w:p>
    <w:p w14:paraId="7E2C05AD" w14:textId="79E2C996" w:rsidR="008428FE" w:rsidRPr="006E1F0A" w:rsidRDefault="008428FE" w:rsidP="00D51FDC">
      <w:pPr>
        <w:rPr>
          <w:rFonts w:ascii="Times New Roman" w:hAnsi="Times New Roman" w:cs="Times New Roman"/>
          <w:sz w:val="24"/>
          <w:szCs w:val="24"/>
        </w:rPr>
      </w:pPr>
    </w:p>
    <w:p w14:paraId="0C5C768F" w14:textId="523CF130" w:rsidR="008428FE" w:rsidRPr="006E1F0A" w:rsidRDefault="008428FE" w:rsidP="00D51FDC">
      <w:pPr>
        <w:rPr>
          <w:rFonts w:ascii="Times New Roman" w:hAnsi="Times New Roman" w:cs="Times New Roman"/>
          <w:sz w:val="24"/>
          <w:szCs w:val="24"/>
        </w:rPr>
      </w:pPr>
    </w:p>
    <w:p w14:paraId="7A070BD8" w14:textId="77777777" w:rsidR="006E1F0A" w:rsidRDefault="008428FE" w:rsidP="006E1F0A">
      <w:pPr>
        <w:ind w:left="4956"/>
        <w:rPr>
          <w:rFonts w:ascii="Times New Roman" w:hAnsi="Times New Roman" w:cs="Times New Roman"/>
          <w:sz w:val="24"/>
          <w:szCs w:val="24"/>
        </w:rPr>
      </w:pPr>
      <w:r w:rsidRPr="006E1F0A">
        <w:rPr>
          <w:rFonts w:ascii="Times New Roman" w:hAnsi="Times New Roman" w:cs="Times New Roman"/>
          <w:sz w:val="24"/>
          <w:szCs w:val="24"/>
        </w:rPr>
        <w:t>.............................................................</w:t>
      </w:r>
    </w:p>
    <w:p w14:paraId="6EB5E256" w14:textId="1A38AAFA" w:rsidR="008428FE" w:rsidRPr="006E1F0A" w:rsidRDefault="006E1F0A" w:rsidP="006E1F0A">
      <w:pPr>
        <w:ind w:left="4956"/>
        <w:rPr>
          <w:rFonts w:ascii="Times New Roman" w:hAnsi="Times New Roman" w:cs="Times New Roman"/>
          <w:sz w:val="24"/>
          <w:szCs w:val="24"/>
        </w:rPr>
      </w:pPr>
      <w:r>
        <w:rPr>
          <w:rFonts w:ascii="Times New Roman" w:hAnsi="Times New Roman" w:cs="Times New Roman"/>
          <w:sz w:val="24"/>
          <w:szCs w:val="24"/>
        </w:rPr>
        <w:t xml:space="preserve">  PhDr. Július Rusnák – starosta obce</w:t>
      </w:r>
    </w:p>
    <w:p w14:paraId="3E9FF2C5" w14:textId="728BEAB4" w:rsidR="008428FE" w:rsidRPr="006E1F0A" w:rsidRDefault="008428FE" w:rsidP="008428FE">
      <w:pPr>
        <w:rPr>
          <w:rFonts w:ascii="Times New Roman" w:hAnsi="Times New Roman" w:cs="Times New Roman"/>
          <w:sz w:val="24"/>
          <w:szCs w:val="24"/>
        </w:rPr>
      </w:pPr>
    </w:p>
    <w:p w14:paraId="7CB7EEB4" w14:textId="374D5E36" w:rsidR="008428FE" w:rsidRDefault="008428FE" w:rsidP="008428FE">
      <w:pPr>
        <w:rPr>
          <w:rFonts w:ascii="Times New Roman" w:hAnsi="Times New Roman" w:cs="Times New Roman"/>
          <w:sz w:val="24"/>
          <w:szCs w:val="24"/>
        </w:rPr>
      </w:pPr>
    </w:p>
    <w:p w14:paraId="2E2409F8" w14:textId="631D545E" w:rsidR="008428FE" w:rsidRDefault="008428FE" w:rsidP="008428FE">
      <w:pPr>
        <w:rPr>
          <w:rFonts w:ascii="Times New Roman" w:hAnsi="Times New Roman" w:cs="Times New Roman"/>
          <w:sz w:val="24"/>
          <w:szCs w:val="24"/>
        </w:rPr>
      </w:pPr>
      <w:r>
        <w:rPr>
          <w:rFonts w:ascii="Times New Roman" w:hAnsi="Times New Roman" w:cs="Times New Roman"/>
          <w:sz w:val="24"/>
          <w:szCs w:val="24"/>
        </w:rPr>
        <w:lastRenderedPageBreak/>
        <w:t>Oboznámenie zamestnancov:</w:t>
      </w:r>
    </w:p>
    <w:tbl>
      <w:tblPr>
        <w:tblStyle w:val="Mriekatabuky"/>
        <w:tblW w:w="0" w:type="auto"/>
        <w:tblLook w:val="04A0" w:firstRow="1" w:lastRow="0" w:firstColumn="1" w:lastColumn="0" w:noHBand="0" w:noVBand="1"/>
      </w:tblPr>
      <w:tblGrid>
        <w:gridCol w:w="704"/>
        <w:gridCol w:w="1985"/>
        <w:gridCol w:w="4107"/>
        <w:gridCol w:w="2266"/>
      </w:tblGrid>
      <w:tr w:rsidR="008428FE" w14:paraId="4E105150" w14:textId="77777777" w:rsidTr="008428FE">
        <w:trPr>
          <w:trHeight w:val="599"/>
        </w:trPr>
        <w:tc>
          <w:tcPr>
            <w:tcW w:w="704" w:type="dxa"/>
            <w:shd w:val="pct10" w:color="auto" w:fill="auto"/>
          </w:tcPr>
          <w:p w14:paraId="7B9998FE" w14:textId="2DB711F1" w:rsidR="008428FE" w:rsidRPr="008428FE" w:rsidRDefault="008428FE" w:rsidP="008428FE">
            <w:pPr>
              <w:jc w:val="center"/>
              <w:rPr>
                <w:rFonts w:ascii="Times New Roman" w:hAnsi="Times New Roman" w:cs="Times New Roman"/>
                <w:b/>
                <w:bCs/>
                <w:sz w:val="24"/>
                <w:szCs w:val="24"/>
              </w:rPr>
            </w:pPr>
            <w:r w:rsidRPr="008428FE">
              <w:rPr>
                <w:rFonts w:ascii="Times New Roman" w:hAnsi="Times New Roman" w:cs="Times New Roman"/>
                <w:b/>
                <w:bCs/>
                <w:sz w:val="24"/>
                <w:szCs w:val="24"/>
              </w:rPr>
              <w:t>P. č.</w:t>
            </w:r>
          </w:p>
        </w:tc>
        <w:tc>
          <w:tcPr>
            <w:tcW w:w="1985" w:type="dxa"/>
            <w:shd w:val="pct10" w:color="auto" w:fill="auto"/>
          </w:tcPr>
          <w:p w14:paraId="4E8F4EEB" w14:textId="30AEEF3C" w:rsidR="008428FE" w:rsidRPr="008428FE" w:rsidRDefault="008428FE" w:rsidP="008428FE">
            <w:pPr>
              <w:jc w:val="center"/>
              <w:rPr>
                <w:rFonts w:ascii="Times New Roman" w:hAnsi="Times New Roman" w:cs="Times New Roman"/>
                <w:b/>
                <w:bCs/>
                <w:sz w:val="24"/>
                <w:szCs w:val="24"/>
              </w:rPr>
            </w:pPr>
            <w:r>
              <w:rPr>
                <w:rFonts w:ascii="Times New Roman" w:hAnsi="Times New Roman" w:cs="Times New Roman"/>
                <w:b/>
                <w:bCs/>
                <w:sz w:val="24"/>
                <w:szCs w:val="24"/>
              </w:rPr>
              <w:t>Dátum oboznámenia</w:t>
            </w:r>
          </w:p>
        </w:tc>
        <w:tc>
          <w:tcPr>
            <w:tcW w:w="4107" w:type="dxa"/>
            <w:shd w:val="pct10" w:color="auto" w:fill="auto"/>
          </w:tcPr>
          <w:p w14:paraId="6AD376F1" w14:textId="75AF8938" w:rsidR="008428FE" w:rsidRPr="008428FE" w:rsidRDefault="008428FE" w:rsidP="008428FE">
            <w:pPr>
              <w:jc w:val="center"/>
              <w:rPr>
                <w:rFonts w:ascii="Times New Roman" w:hAnsi="Times New Roman" w:cs="Times New Roman"/>
                <w:b/>
                <w:bCs/>
                <w:sz w:val="24"/>
                <w:szCs w:val="24"/>
              </w:rPr>
            </w:pPr>
            <w:r>
              <w:rPr>
                <w:rFonts w:ascii="Times New Roman" w:hAnsi="Times New Roman" w:cs="Times New Roman"/>
                <w:b/>
                <w:bCs/>
                <w:sz w:val="24"/>
                <w:szCs w:val="24"/>
              </w:rPr>
              <w:t>Meno a priezvisko</w:t>
            </w:r>
          </w:p>
        </w:tc>
        <w:tc>
          <w:tcPr>
            <w:tcW w:w="2266" w:type="dxa"/>
            <w:shd w:val="pct10" w:color="auto" w:fill="auto"/>
          </w:tcPr>
          <w:p w14:paraId="4D86F921" w14:textId="5E0CC2A3" w:rsidR="008428FE" w:rsidRPr="008428FE" w:rsidRDefault="008428FE" w:rsidP="008428FE">
            <w:pPr>
              <w:jc w:val="center"/>
              <w:rPr>
                <w:rFonts w:ascii="Times New Roman" w:hAnsi="Times New Roman" w:cs="Times New Roman"/>
                <w:b/>
                <w:bCs/>
                <w:sz w:val="24"/>
                <w:szCs w:val="24"/>
              </w:rPr>
            </w:pPr>
            <w:r>
              <w:rPr>
                <w:rFonts w:ascii="Times New Roman" w:hAnsi="Times New Roman" w:cs="Times New Roman"/>
                <w:b/>
                <w:bCs/>
                <w:sz w:val="24"/>
                <w:szCs w:val="24"/>
              </w:rPr>
              <w:t xml:space="preserve">Podpis </w:t>
            </w:r>
          </w:p>
        </w:tc>
      </w:tr>
      <w:tr w:rsidR="008428FE" w14:paraId="2DFD28B0" w14:textId="77777777" w:rsidTr="008428FE">
        <w:tc>
          <w:tcPr>
            <w:tcW w:w="704" w:type="dxa"/>
          </w:tcPr>
          <w:p w14:paraId="34283A27" w14:textId="77777777" w:rsidR="008428FE" w:rsidRDefault="008428FE" w:rsidP="008428FE">
            <w:pPr>
              <w:rPr>
                <w:rFonts w:ascii="Times New Roman" w:hAnsi="Times New Roman" w:cs="Times New Roman"/>
                <w:sz w:val="24"/>
                <w:szCs w:val="24"/>
              </w:rPr>
            </w:pPr>
          </w:p>
          <w:p w14:paraId="630C3A3C" w14:textId="1B520220" w:rsidR="008428FE" w:rsidRPr="008428FE" w:rsidRDefault="008428FE" w:rsidP="008428FE">
            <w:pPr>
              <w:rPr>
                <w:rFonts w:ascii="Times New Roman" w:hAnsi="Times New Roman" w:cs="Times New Roman"/>
                <w:sz w:val="24"/>
                <w:szCs w:val="24"/>
              </w:rPr>
            </w:pPr>
          </w:p>
        </w:tc>
        <w:tc>
          <w:tcPr>
            <w:tcW w:w="1985" w:type="dxa"/>
          </w:tcPr>
          <w:p w14:paraId="6722F745" w14:textId="77777777" w:rsidR="008428FE" w:rsidRPr="008428FE" w:rsidRDefault="008428FE" w:rsidP="008428FE">
            <w:pPr>
              <w:rPr>
                <w:rFonts w:ascii="Times New Roman" w:hAnsi="Times New Roman" w:cs="Times New Roman"/>
                <w:sz w:val="24"/>
                <w:szCs w:val="24"/>
              </w:rPr>
            </w:pPr>
          </w:p>
        </w:tc>
        <w:tc>
          <w:tcPr>
            <w:tcW w:w="4107" w:type="dxa"/>
          </w:tcPr>
          <w:p w14:paraId="43750C59" w14:textId="77777777" w:rsidR="008428FE" w:rsidRPr="008428FE" w:rsidRDefault="008428FE" w:rsidP="008428FE">
            <w:pPr>
              <w:rPr>
                <w:rFonts w:ascii="Times New Roman" w:hAnsi="Times New Roman" w:cs="Times New Roman"/>
                <w:sz w:val="24"/>
                <w:szCs w:val="24"/>
              </w:rPr>
            </w:pPr>
          </w:p>
        </w:tc>
        <w:tc>
          <w:tcPr>
            <w:tcW w:w="2266" w:type="dxa"/>
          </w:tcPr>
          <w:p w14:paraId="7C679CF4" w14:textId="77777777" w:rsidR="008428FE" w:rsidRPr="008428FE" w:rsidRDefault="008428FE" w:rsidP="008428FE">
            <w:pPr>
              <w:rPr>
                <w:rFonts w:ascii="Times New Roman" w:hAnsi="Times New Roman" w:cs="Times New Roman"/>
                <w:sz w:val="24"/>
                <w:szCs w:val="24"/>
              </w:rPr>
            </w:pPr>
          </w:p>
        </w:tc>
      </w:tr>
      <w:tr w:rsidR="008428FE" w14:paraId="161949E2" w14:textId="77777777" w:rsidTr="008428FE">
        <w:tc>
          <w:tcPr>
            <w:tcW w:w="704" w:type="dxa"/>
          </w:tcPr>
          <w:p w14:paraId="1FD15EC2" w14:textId="77777777" w:rsidR="008428FE" w:rsidRDefault="008428FE" w:rsidP="008428FE">
            <w:pPr>
              <w:rPr>
                <w:rFonts w:ascii="Times New Roman" w:hAnsi="Times New Roman" w:cs="Times New Roman"/>
                <w:sz w:val="28"/>
                <w:szCs w:val="28"/>
              </w:rPr>
            </w:pPr>
          </w:p>
          <w:p w14:paraId="640EBF14" w14:textId="064BAA4F" w:rsidR="008428FE" w:rsidRDefault="008428FE" w:rsidP="008428FE">
            <w:pPr>
              <w:rPr>
                <w:rFonts w:ascii="Times New Roman" w:hAnsi="Times New Roman" w:cs="Times New Roman"/>
                <w:sz w:val="28"/>
                <w:szCs w:val="28"/>
              </w:rPr>
            </w:pPr>
          </w:p>
        </w:tc>
        <w:tc>
          <w:tcPr>
            <w:tcW w:w="1985" w:type="dxa"/>
          </w:tcPr>
          <w:p w14:paraId="24C5459F" w14:textId="77777777" w:rsidR="008428FE" w:rsidRDefault="008428FE" w:rsidP="008428FE">
            <w:pPr>
              <w:rPr>
                <w:rFonts w:ascii="Times New Roman" w:hAnsi="Times New Roman" w:cs="Times New Roman"/>
                <w:sz w:val="28"/>
                <w:szCs w:val="28"/>
              </w:rPr>
            </w:pPr>
          </w:p>
        </w:tc>
        <w:tc>
          <w:tcPr>
            <w:tcW w:w="4107" w:type="dxa"/>
          </w:tcPr>
          <w:p w14:paraId="3F0CB90E" w14:textId="77777777" w:rsidR="008428FE" w:rsidRDefault="008428FE" w:rsidP="008428FE">
            <w:pPr>
              <w:rPr>
                <w:rFonts w:ascii="Times New Roman" w:hAnsi="Times New Roman" w:cs="Times New Roman"/>
                <w:sz w:val="28"/>
                <w:szCs w:val="28"/>
              </w:rPr>
            </w:pPr>
          </w:p>
        </w:tc>
        <w:tc>
          <w:tcPr>
            <w:tcW w:w="2266" w:type="dxa"/>
          </w:tcPr>
          <w:p w14:paraId="6624352F" w14:textId="77777777" w:rsidR="008428FE" w:rsidRDefault="008428FE" w:rsidP="008428FE">
            <w:pPr>
              <w:rPr>
                <w:rFonts w:ascii="Times New Roman" w:hAnsi="Times New Roman" w:cs="Times New Roman"/>
                <w:sz w:val="28"/>
                <w:szCs w:val="28"/>
              </w:rPr>
            </w:pPr>
          </w:p>
        </w:tc>
      </w:tr>
      <w:tr w:rsidR="008428FE" w14:paraId="394559BB" w14:textId="77777777" w:rsidTr="008428FE">
        <w:tc>
          <w:tcPr>
            <w:tcW w:w="704" w:type="dxa"/>
          </w:tcPr>
          <w:p w14:paraId="61302A17" w14:textId="77777777" w:rsidR="008428FE" w:rsidRDefault="008428FE" w:rsidP="008428FE">
            <w:pPr>
              <w:rPr>
                <w:rFonts w:ascii="Times New Roman" w:hAnsi="Times New Roman" w:cs="Times New Roman"/>
                <w:sz w:val="28"/>
                <w:szCs w:val="28"/>
              </w:rPr>
            </w:pPr>
          </w:p>
          <w:p w14:paraId="6334159A" w14:textId="3E2D0BF2" w:rsidR="008428FE" w:rsidRDefault="008428FE" w:rsidP="008428FE">
            <w:pPr>
              <w:rPr>
                <w:rFonts w:ascii="Times New Roman" w:hAnsi="Times New Roman" w:cs="Times New Roman"/>
                <w:sz w:val="28"/>
                <w:szCs w:val="28"/>
              </w:rPr>
            </w:pPr>
          </w:p>
        </w:tc>
        <w:tc>
          <w:tcPr>
            <w:tcW w:w="1985" w:type="dxa"/>
          </w:tcPr>
          <w:p w14:paraId="602D9F1E" w14:textId="77777777" w:rsidR="008428FE" w:rsidRDefault="008428FE" w:rsidP="008428FE">
            <w:pPr>
              <w:rPr>
                <w:rFonts w:ascii="Times New Roman" w:hAnsi="Times New Roman" w:cs="Times New Roman"/>
                <w:sz w:val="28"/>
                <w:szCs w:val="28"/>
              </w:rPr>
            </w:pPr>
          </w:p>
        </w:tc>
        <w:tc>
          <w:tcPr>
            <w:tcW w:w="4107" w:type="dxa"/>
          </w:tcPr>
          <w:p w14:paraId="513E2A7F" w14:textId="77777777" w:rsidR="008428FE" w:rsidRDefault="008428FE" w:rsidP="008428FE">
            <w:pPr>
              <w:rPr>
                <w:rFonts w:ascii="Times New Roman" w:hAnsi="Times New Roman" w:cs="Times New Roman"/>
                <w:sz w:val="28"/>
                <w:szCs w:val="28"/>
              </w:rPr>
            </w:pPr>
          </w:p>
        </w:tc>
        <w:tc>
          <w:tcPr>
            <w:tcW w:w="2266" w:type="dxa"/>
          </w:tcPr>
          <w:p w14:paraId="58F139DB" w14:textId="77777777" w:rsidR="008428FE" w:rsidRDefault="008428FE" w:rsidP="008428FE">
            <w:pPr>
              <w:rPr>
                <w:rFonts w:ascii="Times New Roman" w:hAnsi="Times New Roman" w:cs="Times New Roman"/>
                <w:sz w:val="28"/>
                <w:szCs w:val="28"/>
              </w:rPr>
            </w:pPr>
          </w:p>
        </w:tc>
      </w:tr>
      <w:tr w:rsidR="008428FE" w14:paraId="1527D8C4" w14:textId="77777777" w:rsidTr="008428FE">
        <w:tc>
          <w:tcPr>
            <w:tcW w:w="704" w:type="dxa"/>
          </w:tcPr>
          <w:p w14:paraId="0FCA3DF3" w14:textId="77777777" w:rsidR="008428FE" w:rsidRDefault="008428FE" w:rsidP="008428FE">
            <w:pPr>
              <w:rPr>
                <w:rFonts w:ascii="Times New Roman" w:hAnsi="Times New Roman" w:cs="Times New Roman"/>
                <w:sz w:val="28"/>
                <w:szCs w:val="28"/>
              </w:rPr>
            </w:pPr>
          </w:p>
          <w:p w14:paraId="3490263D" w14:textId="0FCB92C5" w:rsidR="008428FE" w:rsidRDefault="008428FE" w:rsidP="008428FE">
            <w:pPr>
              <w:rPr>
                <w:rFonts w:ascii="Times New Roman" w:hAnsi="Times New Roman" w:cs="Times New Roman"/>
                <w:sz w:val="28"/>
                <w:szCs w:val="28"/>
              </w:rPr>
            </w:pPr>
          </w:p>
        </w:tc>
        <w:tc>
          <w:tcPr>
            <w:tcW w:w="1985" w:type="dxa"/>
          </w:tcPr>
          <w:p w14:paraId="1917BAB2" w14:textId="77777777" w:rsidR="008428FE" w:rsidRDefault="008428FE" w:rsidP="008428FE">
            <w:pPr>
              <w:rPr>
                <w:rFonts w:ascii="Times New Roman" w:hAnsi="Times New Roman" w:cs="Times New Roman"/>
                <w:sz w:val="28"/>
                <w:szCs w:val="28"/>
              </w:rPr>
            </w:pPr>
          </w:p>
        </w:tc>
        <w:tc>
          <w:tcPr>
            <w:tcW w:w="4107" w:type="dxa"/>
          </w:tcPr>
          <w:p w14:paraId="3E61EB8C" w14:textId="77777777" w:rsidR="008428FE" w:rsidRDefault="008428FE" w:rsidP="008428FE">
            <w:pPr>
              <w:rPr>
                <w:rFonts w:ascii="Times New Roman" w:hAnsi="Times New Roman" w:cs="Times New Roman"/>
                <w:sz w:val="28"/>
                <w:szCs w:val="28"/>
              </w:rPr>
            </w:pPr>
          </w:p>
        </w:tc>
        <w:tc>
          <w:tcPr>
            <w:tcW w:w="2266" w:type="dxa"/>
          </w:tcPr>
          <w:p w14:paraId="4D962C21" w14:textId="77777777" w:rsidR="008428FE" w:rsidRDefault="008428FE" w:rsidP="008428FE">
            <w:pPr>
              <w:rPr>
                <w:rFonts w:ascii="Times New Roman" w:hAnsi="Times New Roman" w:cs="Times New Roman"/>
                <w:sz w:val="28"/>
                <w:szCs w:val="28"/>
              </w:rPr>
            </w:pPr>
          </w:p>
        </w:tc>
      </w:tr>
      <w:tr w:rsidR="008428FE" w14:paraId="3A4EB520" w14:textId="77777777" w:rsidTr="008428FE">
        <w:tc>
          <w:tcPr>
            <w:tcW w:w="704" w:type="dxa"/>
          </w:tcPr>
          <w:p w14:paraId="00A32EF3" w14:textId="77777777" w:rsidR="008428FE" w:rsidRDefault="008428FE" w:rsidP="008428FE">
            <w:pPr>
              <w:rPr>
                <w:rFonts w:ascii="Times New Roman" w:hAnsi="Times New Roman" w:cs="Times New Roman"/>
                <w:sz w:val="28"/>
                <w:szCs w:val="28"/>
              </w:rPr>
            </w:pPr>
          </w:p>
          <w:p w14:paraId="34B38476" w14:textId="5CB75776" w:rsidR="008428FE" w:rsidRDefault="008428FE" w:rsidP="008428FE">
            <w:pPr>
              <w:rPr>
                <w:rFonts w:ascii="Times New Roman" w:hAnsi="Times New Roman" w:cs="Times New Roman"/>
                <w:sz w:val="28"/>
                <w:szCs w:val="28"/>
              </w:rPr>
            </w:pPr>
          </w:p>
        </w:tc>
        <w:tc>
          <w:tcPr>
            <w:tcW w:w="1985" w:type="dxa"/>
          </w:tcPr>
          <w:p w14:paraId="65ED719D" w14:textId="77777777" w:rsidR="008428FE" w:rsidRDefault="008428FE" w:rsidP="008428FE">
            <w:pPr>
              <w:rPr>
                <w:rFonts w:ascii="Times New Roman" w:hAnsi="Times New Roman" w:cs="Times New Roman"/>
                <w:sz w:val="28"/>
                <w:szCs w:val="28"/>
              </w:rPr>
            </w:pPr>
          </w:p>
        </w:tc>
        <w:tc>
          <w:tcPr>
            <w:tcW w:w="4107" w:type="dxa"/>
          </w:tcPr>
          <w:p w14:paraId="612C9090" w14:textId="77777777" w:rsidR="008428FE" w:rsidRDefault="008428FE" w:rsidP="008428FE">
            <w:pPr>
              <w:rPr>
                <w:rFonts w:ascii="Times New Roman" w:hAnsi="Times New Roman" w:cs="Times New Roman"/>
                <w:sz w:val="28"/>
                <w:szCs w:val="28"/>
              </w:rPr>
            </w:pPr>
          </w:p>
        </w:tc>
        <w:tc>
          <w:tcPr>
            <w:tcW w:w="2266" w:type="dxa"/>
          </w:tcPr>
          <w:p w14:paraId="05B2E02C" w14:textId="77777777" w:rsidR="008428FE" w:rsidRDefault="008428FE" w:rsidP="008428FE">
            <w:pPr>
              <w:rPr>
                <w:rFonts w:ascii="Times New Roman" w:hAnsi="Times New Roman" w:cs="Times New Roman"/>
                <w:sz w:val="28"/>
                <w:szCs w:val="28"/>
              </w:rPr>
            </w:pPr>
          </w:p>
        </w:tc>
      </w:tr>
      <w:tr w:rsidR="008428FE" w14:paraId="7666C3E7" w14:textId="77777777" w:rsidTr="008428FE">
        <w:tc>
          <w:tcPr>
            <w:tcW w:w="704" w:type="dxa"/>
          </w:tcPr>
          <w:p w14:paraId="11954297" w14:textId="77777777" w:rsidR="008428FE" w:rsidRDefault="008428FE" w:rsidP="008428FE">
            <w:pPr>
              <w:rPr>
                <w:rFonts w:ascii="Times New Roman" w:hAnsi="Times New Roman" w:cs="Times New Roman"/>
                <w:sz w:val="28"/>
                <w:szCs w:val="28"/>
              </w:rPr>
            </w:pPr>
          </w:p>
          <w:p w14:paraId="78876EDA" w14:textId="0F4CD508" w:rsidR="008428FE" w:rsidRDefault="008428FE" w:rsidP="008428FE">
            <w:pPr>
              <w:rPr>
                <w:rFonts w:ascii="Times New Roman" w:hAnsi="Times New Roman" w:cs="Times New Roman"/>
                <w:sz w:val="28"/>
                <w:szCs w:val="28"/>
              </w:rPr>
            </w:pPr>
          </w:p>
        </w:tc>
        <w:tc>
          <w:tcPr>
            <w:tcW w:w="1985" w:type="dxa"/>
          </w:tcPr>
          <w:p w14:paraId="7EB4A66A" w14:textId="77777777" w:rsidR="008428FE" w:rsidRDefault="008428FE" w:rsidP="008428FE">
            <w:pPr>
              <w:rPr>
                <w:rFonts w:ascii="Times New Roman" w:hAnsi="Times New Roman" w:cs="Times New Roman"/>
                <w:sz w:val="28"/>
                <w:szCs w:val="28"/>
              </w:rPr>
            </w:pPr>
          </w:p>
        </w:tc>
        <w:tc>
          <w:tcPr>
            <w:tcW w:w="4107" w:type="dxa"/>
          </w:tcPr>
          <w:p w14:paraId="73612F35" w14:textId="77777777" w:rsidR="008428FE" w:rsidRDefault="008428FE" w:rsidP="008428FE">
            <w:pPr>
              <w:rPr>
                <w:rFonts w:ascii="Times New Roman" w:hAnsi="Times New Roman" w:cs="Times New Roman"/>
                <w:sz w:val="28"/>
                <w:szCs w:val="28"/>
              </w:rPr>
            </w:pPr>
          </w:p>
        </w:tc>
        <w:tc>
          <w:tcPr>
            <w:tcW w:w="2266" w:type="dxa"/>
          </w:tcPr>
          <w:p w14:paraId="725D0A73" w14:textId="77777777" w:rsidR="008428FE" w:rsidRDefault="008428FE" w:rsidP="008428FE">
            <w:pPr>
              <w:rPr>
                <w:rFonts w:ascii="Times New Roman" w:hAnsi="Times New Roman" w:cs="Times New Roman"/>
                <w:sz w:val="28"/>
                <w:szCs w:val="28"/>
              </w:rPr>
            </w:pPr>
          </w:p>
        </w:tc>
      </w:tr>
      <w:tr w:rsidR="008428FE" w14:paraId="401FFE82" w14:textId="77777777" w:rsidTr="008428FE">
        <w:tc>
          <w:tcPr>
            <w:tcW w:w="704" w:type="dxa"/>
          </w:tcPr>
          <w:p w14:paraId="75F9B5F6" w14:textId="77777777" w:rsidR="008428FE" w:rsidRDefault="008428FE" w:rsidP="008428FE">
            <w:pPr>
              <w:rPr>
                <w:rFonts w:ascii="Times New Roman" w:hAnsi="Times New Roman" w:cs="Times New Roman"/>
                <w:sz w:val="28"/>
                <w:szCs w:val="28"/>
              </w:rPr>
            </w:pPr>
          </w:p>
          <w:p w14:paraId="5F7664EF" w14:textId="2628600E" w:rsidR="008428FE" w:rsidRDefault="008428FE" w:rsidP="008428FE">
            <w:pPr>
              <w:rPr>
                <w:rFonts w:ascii="Times New Roman" w:hAnsi="Times New Roman" w:cs="Times New Roman"/>
                <w:sz w:val="28"/>
                <w:szCs w:val="28"/>
              </w:rPr>
            </w:pPr>
          </w:p>
        </w:tc>
        <w:tc>
          <w:tcPr>
            <w:tcW w:w="1985" w:type="dxa"/>
          </w:tcPr>
          <w:p w14:paraId="5C0B13F1" w14:textId="77777777" w:rsidR="008428FE" w:rsidRDefault="008428FE" w:rsidP="008428FE">
            <w:pPr>
              <w:rPr>
                <w:rFonts w:ascii="Times New Roman" w:hAnsi="Times New Roman" w:cs="Times New Roman"/>
                <w:sz w:val="28"/>
                <w:szCs w:val="28"/>
              </w:rPr>
            </w:pPr>
          </w:p>
        </w:tc>
        <w:tc>
          <w:tcPr>
            <w:tcW w:w="4107" w:type="dxa"/>
          </w:tcPr>
          <w:p w14:paraId="3008ECB4" w14:textId="77777777" w:rsidR="008428FE" w:rsidRDefault="008428FE" w:rsidP="008428FE">
            <w:pPr>
              <w:rPr>
                <w:rFonts w:ascii="Times New Roman" w:hAnsi="Times New Roman" w:cs="Times New Roman"/>
                <w:sz w:val="28"/>
                <w:szCs w:val="28"/>
              </w:rPr>
            </w:pPr>
          </w:p>
        </w:tc>
        <w:tc>
          <w:tcPr>
            <w:tcW w:w="2266" w:type="dxa"/>
          </w:tcPr>
          <w:p w14:paraId="616D7B4C" w14:textId="77777777" w:rsidR="008428FE" w:rsidRDefault="008428FE" w:rsidP="008428FE">
            <w:pPr>
              <w:rPr>
                <w:rFonts w:ascii="Times New Roman" w:hAnsi="Times New Roman" w:cs="Times New Roman"/>
                <w:sz w:val="28"/>
                <w:szCs w:val="28"/>
              </w:rPr>
            </w:pPr>
          </w:p>
        </w:tc>
      </w:tr>
      <w:tr w:rsidR="008428FE" w14:paraId="2775AB1E" w14:textId="77777777" w:rsidTr="008428FE">
        <w:tc>
          <w:tcPr>
            <w:tcW w:w="704" w:type="dxa"/>
          </w:tcPr>
          <w:p w14:paraId="7EC3B10D" w14:textId="77777777" w:rsidR="008428FE" w:rsidRDefault="008428FE" w:rsidP="008428FE">
            <w:pPr>
              <w:rPr>
                <w:rFonts w:ascii="Times New Roman" w:hAnsi="Times New Roman" w:cs="Times New Roman"/>
                <w:sz w:val="28"/>
                <w:szCs w:val="28"/>
              </w:rPr>
            </w:pPr>
          </w:p>
          <w:p w14:paraId="09E26B2E" w14:textId="0448FAA1" w:rsidR="008428FE" w:rsidRDefault="008428FE" w:rsidP="008428FE">
            <w:pPr>
              <w:rPr>
                <w:rFonts w:ascii="Times New Roman" w:hAnsi="Times New Roman" w:cs="Times New Roman"/>
                <w:sz w:val="28"/>
                <w:szCs w:val="28"/>
              </w:rPr>
            </w:pPr>
          </w:p>
        </w:tc>
        <w:tc>
          <w:tcPr>
            <w:tcW w:w="1985" w:type="dxa"/>
          </w:tcPr>
          <w:p w14:paraId="4E368160" w14:textId="77777777" w:rsidR="008428FE" w:rsidRDefault="008428FE" w:rsidP="008428FE">
            <w:pPr>
              <w:rPr>
                <w:rFonts w:ascii="Times New Roman" w:hAnsi="Times New Roman" w:cs="Times New Roman"/>
                <w:sz w:val="28"/>
                <w:szCs w:val="28"/>
              </w:rPr>
            </w:pPr>
          </w:p>
        </w:tc>
        <w:tc>
          <w:tcPr>
            <w:tcW w:w="4107" w:type="dxa"/>
          </w:tcPr>
          <w:p w14:paraId="1C0E2C86" w14:textId="77777777" w:rsidR="008428FE" w:rsidRDefault="008428FE" w:rsidP="008428FE">
            <w:pPr>
              <w:rPr>
                <w:rFonts w:ascii="Times New Roman" w:hAnsi="Times New Roman" w:cs="Times New Roman"/>
                <w:sz w:val="28"/>
                <w:szCs w:val="28"/>
              </w:rPr>
            </w:pPr>
          </w:p>
        </w:tc>
        <w:tc>
          <w:tcPr>
            <w:tcW w:w="2266" w:type="dxa"/>
          </w:tcPr>
          <w:p w14:paraId="66CED2B1" w14:textId="77777777" w:rsidR="008428FE" w:rsidRDefault="008428FE" w:rsidP="008428FE">
            <w:pPr>
              <w:rPr>
                <w:rFonts w:ascii="Times New Roman" w:hAnsi="Times New Roman" w:cs="Times New Roman"/>
                <w:sz w:val="28"/>
                <w:szCs w:val="28"/>
              </w:rPr>
            </w:pPr>
          </w:p>
        </w:tc>
      </w:tr>
      <w:tr w:rsidR="008428FE" w14:paraId="43E92DFD" w14:textId="77777777" w:rsidTr="008428FE">
        <w:tc>
          <w:tcPr>
            <w:tcW w:w="704" w:type="dxa"/>
          </w:tcPr>
          <w:p w14:paraId="35F76EC7" w14:textId="77777777" w:rsidR="008428FE" w:rsidRDefault="008428FE" w:rsidP="008428FE">
            <w:pPr>
              <w:rPr>
                <w:rFonts w:ascii="Times New Roman" w:hAnsi="Times New Roman" w:cs="Times New Roman"/>
                <w:sz w:val="28"/>
                <w:szCs w:val="28"/>
              </w:rPr>
            </w:pPr>
          </w:p>
          <w:p w14:paraId="68325711" w14:textId="346C3343" w:rsidR="008428FE" w:rsidRDefault="008428FE" w:rsidP="008428FE">
            <w:pPr>
              <w:rPr>
                <w:rFonts w:ascii="Times New Roman" w:hAnsi="Times New Roman" w:cs="Times New Roman"/>
                <w:sz w:val="28"/>
                <w:szCs w:val="28"/>
              </w:rPr>
            </w:pPr>
          </w:p>
        </w:tc>
        <w:tc>
          <w:tcPr>
            <w:tcW w:w="1985" w:type="dxa"/>
          </w:tcPr>
          <w:p w14:paraId="6E4317B7" w14:textId="77777777" w:rsidR="008428FE" w:rsidRDefault="008428FE" w:rsidP="008428FE">
            <w:pPr>
              <w:rPr>
                <w:rFonts w:ascii="Times New Roman" w:hAnsi="Times New Roman" w:cs="Times New Roman"/>
                <w:sz w:val="28"/>
                <w:szCs w:val="28"/>
              </w:rPr>
            </w:pPr>
          </w:p>
        </w:tc>
        <w:tc>
          <w:tcPr>
            <w:tcW w:w="4107" w:type="dxa"/>
          </w:tcPr>
          <w:p w14:paraId="1EF1C0F1" w14:textId="77777777" w:rsidR="008428FE" w:rsidRDefault="008428FE" w:rsidP="008428FE">
            <w:pPr>
              <w:rPr>
                <w:rFonts w:ascii="Times New Roman" w:hAnsi="Times New Roman" w:cs="Times New Roman"/>
                <w:sz w:val="28"/>
                <w:szCs w:val="28"/>
              </w:rPr>
            </w:pPr>
          </w:p>
        </w:tc>
        <w:tc>
          <w:tcPr>
            <w:tcW w:w="2266" w:type="dxa"/>
          </w:tcPr>
          <w:p w14:paraId="3B83A1F6" w14:textId="77777777" w:rsidR="008428FE" w:rsidRDefault="008428FE" w:rsidP="008428FE">
            <w:pPr>
              <w:rPr>
                <w:rFonts w:ascii="Times New Roman" w:hAnsi="Times New Roman" w:cs="Times New Roman"/>
                <w:sz w:val="28"/>
                <w:szCs w:val="28"/>
              </w:rPr>
            </w:pPr>
          </w:p>
        </w:tc>
      </w:tr>
      <w:tr w:rsidR="008428FE" w14:paraId="767684D5" w14:textId="77777777" w:rsidTr="008428FE">
        <w:tc>
          <w:tcPr>
            <w:tcW w:w="704" w:type="dxa"/>
          </w:tcPr>
          <w:p w14:paraId="69BE84BE" w14:textId="77777777" w:rsidR="008428FE" w:rsidRDefault="008428FE" w:rsidP="008428FE">
            <w:pPr>
              <w:rPr>
                <w:rFonts w:ascii="Times New Roman" w:hAnsi="Times New Roman" w:cs="Times New Roman"/>
                <w:sz w:val="28"/>
                <w:szCs w:val="28"/>
              </w:rPr>
            </w:pPr>
          </w:p>
          <w:p w14:paraId="639611A8" w14:textId="70618F2C" w:rsidR="008428FE" w:rsidRDefault="008428FE" w:rsidP="008428FE">
            <w:pPr>
              <w:rPr>
                <w:rFonts w:ascii="Times New Roman" w:hAnsi="Times New Roman" w:cs="Times New Roman"/>
                <w:sz w:val="28"/>
                <w:szCs w:val="28"/>
              </w:rPr>
            </w:pPr>
          </w:p>
        </w:tc>
        <w:tc>
          <w:tcPr>
            <w:tcW w:w="1985" w:type="dxa"/>
          </w:tcPr>
          <w:p w14:paraId="0F305691" w14:textId="77777777" w:rsidR="008428FE" w:rsidRDefault="008428FE" w:rsidP="008428FE">
            <w:pPr>
              <w:rPr>
                <w:rFonts w:ascii="Times New Roman" w:hAnsi="Times New Roman" w:cs="Times New Roman"/>
                <w:sz w:val="28"/>
                <w:szCs w:val="28"/>
              </w:rPr>
            </w:pPr>
          </w:p>
        </w:tc>
        <w:tc>
          <w:tcPr>
            <w:tcW w:w="4107" w:type="dxa"/>
          </w:tcPr>
          <w:p w14:paraId="4C75A7CE" w14:textId="77777777" w:rsidR="008428FE" w:rsidRDefault="008428FE" w:rsidP="008428FE">
            <w:pPr>
              <w:rPr>
                <w:rFonts w:ascii="Times New Roman" w:hAnsi="Times New Roman" w:cs="Times New Roman"/>
                <w:sz w:val="28"/>
                <w:szCs w:val="28"/>
              </w:rPr>
            </w:pPr>
          </w:p>
        </w:tc>
        <w:tc>
          <w:tcPr>
            <w:tcW w:w="2266" w:type="dxa"/>
          </w:tcPr>
          <w:p w14:paraId="58B36D57" w14:textId="77777777" w:rsidR="008428FE" w:rsidRDefault="008428FE" w:rsidP="008428FE">
            <w:pPr>
              <w:rPr>
                <w:rFonts w:ascii="Times New Roman" w:hAnsi="Times New Roman" w:cs="Times New Roman"/>
                <w:sz w:val="28"/>
                <w:szCs w:val="28"/>
              </w:rPr>
            </w:pPr>
          </w:p>
        </w:tc>
      </w:tr>
      <w:tr w:rsidR="008428FE" w14:paraId="4742C878" w14:textId="77777777" w:rsidTr="008428FE">
        <w:tc>
          <w:tcPr>
            <w:tcW w:w="704" w:type="dxa"/>
          </w:tcPr>
          <w:p w14:paraId="465D92D6" w14:textId="77777777" w:rsidR="008428FE" w:rsidRDefault="008428FE" w:rsidP="008428FE">
            <w:pPr>
              <w:rPr>
                <w:rFonts w:ascii="Times New Roman" w:hAnsi="Times New Roman" w:cs="Times New Roman"/>
                <w:sz w:val="28"/>
                <w:szCs w:val="28"/>
              </w:rPr>
            </w:pPr>
          </w:p>
          <w:p w14:paraId="3BD2E49A" w14:textId="4CF74D4E" w:rsidR="008428FE" w:rsidRDefault="008428FE" w:rsidP="008428FE">
            <w:pPr>
              <w:rPr>
                <w:rFonts w:ascii="Times New Roman" w:hAnsi="Times New Roman" w:cs="Times New Roman"/>
                <w:sz w:val="28"/>
                <w:szCs w:val="28"/>
              </w:rPr>
            </w:pPr>
          </w:p>
        </w:tc>
        <w:tc>
          <w:tcPr>
            <w:tcW w:w="1985" w:type="dxa"/>
          </w:tcPr>
          <w:p w14:paraId="2498C04A" w14:textId="77777777" w:rsidR="008428FE" w:rsidRDefault="008428FE" w:rsidP="008428FE">
            <w:pPr>
              <w:rPr>
                <w:rFonts w:ascii="Times New Roman" w:hAnsi="Times New Roman" w:cs="Times New Roman"/>
                <w:sz w:val="28"/>
                <w:szCs w:val="28"/>
              </w:rPr>
            </w:pPr>
          </w:p>
        </w:tc>
        <w:tc>
          <w:tcPr>
            <w:tcW w:w="4107" w:type="dxa"/>
          </w:tcPr>
          <w:p w14:paraId="13159048" w14:textId="77777777" w:rsidR="008428FE" w:rsidRDefault="008428FE" w:rsidP="008428FE">
            <w:pPr>
              <w:rPr>
                <w:rFonts w:ascii="Times New Roman" w:hAnsi="Times New Roman" w:cs="Times New Roman"/>
                <w:sz w:val="28"/>
                <w:szCs w:val="28"/>
              </w:rPr>
            </w:pPr>
          </w:p>
        </w:tc>
        <w:tc>
          <w:tcPr>
            <w:tcW w:w="2266" w:type="dxa"/>
          </w:tcPr>
          <w:p w14:paraId="3D4CD2E1" w14:textId="77777777" w:rsidR="008428FE" w:rsidRDefault="008428FE" w:rsidP="008428FE">
            <w:pPr>
              <w:rPr>
                <w:rFonts w:ascii="Times New Roman" w:hAnsi="Times New Roman" w:cs="Times New Roman"/>
                <w:sz w:val="28"/>
                <w:szCs w:val="28"/>
              </w:rPr>
            </w:pPr>
          </w:p>
        </w:tc>
      </w:tr>
      <w:tr w:rsidR="008428FE" w14:paraId="243D47E1" w14:textId="77777777" w:rsidTr="008428FE">
        <w:tc>
          <w:tcPr>
            <w:tcW w:w="704" w:type="dxa"/>
          </w:tcPr>
          <w:p w14:paraId="6628375A" w14:textId="77777777" w:rsidR="008428FE" w:rsidRDefault="008428FE" w:rsidP="008428FE">
            <w:pPr>
              <w:rPr>
                <w:rFonts w:ascii="Times New Roman" w:hAnsi="Times New Roman" w:cs="Times New Roman"/>
                <w:sz w:val="28"/>
                <w:szCs w:val="28"/>
              </w:rPr>
            </w:pPr>
          </w:p>
          <w:p w14:paraId="68118F6A" w14:textId="0ED6EBFE" w:rsidR="008428FE" w:rsidRDefault="008428FE" w:rsidP="008428FE">
            <w:pPr>
              <w:rPr>
                <w:rFonts w:ascii="Times New Roman" w:hAnsi="Times New Roman" w:cs="Times New Roman"/>
                <w:sz w:val="28"/>
                <w:szCs w:val="28"/>
              </w:rPr>
            </w:pPr>
          </w:p>
        </w:tc>
        <w:tc>
          <w:tcPr>
            <w:tcW w:w="1985" w:type="dxa"/>
          </w:tcPr>
          <w:p w14:paraId="04B7BDF6" w14:textId="77777777" w:rsidR="008428FE" w:rsidRDefault="008428FE" w:rsidP="008428FE">
            <w:pPr>
              <w:rPr>
                <w:rFonts w:ascii="Times New Roman" w:hAnsi="Times New Roman" w:cs="Times New Roman"/>
                <w:sz w:val="28"/>
                <w:szCs w:val="28"/>
              </w:rPr>
            </w:pPr>
          </w:p>
        </w:tc>
        <w:tc>
          <w:tcPr>
            <w:tcW w:w="4107" w:type="dxa"/>
          </w:tcPr>
          <w:p w14:paraId="17FF41CA" w14:textId="77777777" w:rsidR="008428FE" w:rsidRDefault="008428FE" w:rsidP="008428FE">
            <w:pPr>
              <w:rPr>
                <w:rFonts w:ascii="Times New Roman" w:hAnsi="Times New Roman" w:cs="Times New Roman"/>
                <w:sz w:val="28"/>
                <w:szCs w:val="28"/>
              </w:rPr>
            </w:pPr>
          </w:p>
        </w:tc>
        <w:tc>
          <w:tcPr>
            <w:tcW w:w="2266" w:type="dxa"/>
          </w:tcPr>
          <w:p w14:paraId="368B976F" w14:textId="77777777" w:rsidR="008428FE" w:rsidRDefault="008428FE" w:rsidP="008428FE">
            <w:pPr>
              <w:rPr>
                <w:rFonts w:ascii="Times New Roman" w:hAnsi="Times New Roman" w:cs="Times New Roman"/>
                <w:sz w:val="28"/>
                <w:szCs w:val="28"/>
              </w:rPr>
            </w:pPr>
          </w:p>
        </w:tc>
      </w:tr>
      <w:tr w:rsidR="008428FE" w14:paraId="2D372DFA" w14:textId="77777777" w:rsidTr="008428FE">
        <w:tc>
          <w:tcPr>
            <w:tcW w:w="704" w:type="dxa"/>
          </w:tcPr>
          <w:p w14:paraId="4FE3558E" w14:textId="77777777" w:rsidR="008428FE" w:rsidRDefault="008428FE" w:rsidP="008428FE">
            <w:pPr>
              <w:rPr>
                <w:rFonts w:ascii="Times New Roman" w:hAnsi="Times New Roman" w:cs="Times New Roman"/>
                <w:sz w:val="28"/>
                <w:szCs w:val="28"/>
              </w:rPr>
            </w:pPr>
          </w:p>
          <w:p w14:paraId="5DFB5250" w14:textId="2FE06DDC" w:rsidR="008428FE" w:rsidRDefault="008428FE" w:rsidP="008428FE">
            <w:pPr>
              <w:rPr>
                <w:rFonts w:ascii="Times New Roman" w:hAnsi="Times New Roman" w:cs="Times New Roman"/>
                <w:sz w:val="28"/>
                <w:szCs w:val="28"/>
              </w:rPr>
            </w:pPr>
          </w:p>
        </w:tc>
        <w:tc>
          <w:tcPr>
            <w:tcW w:w="1985" w:type="dxa"/>
          </w:tcPr>
          <w:p w14:paraId="0D919D29" w14:textId="77777777" w:rsidR="008428FE" w:rsidRDefault="008428FE" w:rsidP="008428FE">
            <w:pPr>
              <w:rPr>
                <w:rFonts w:ascii="Times New Roman" w:hAnsi="Times New Roman" w:cs="Times New Roman"/>
                <w:sz w:val="28"/>
                <w:szCs w:val="28"/>
              </w:rPr>
            </w:pPr>
          </w:p>
        </w:tc>
        <w:tc>
          <w:tcPr>
            <w:tcW w:w="4107" w:type="dxa"/>
          </w:tcPr>
          <w:p w14:paraId="2646D60F" w14:textId="77777777" w:rsidR="008428FE" w:rsidRDefault="008428FE" w:rsidP="008428FE">
            <w:pPr>
              <w:rPr>
                <w:rFonts w:ascii="Times New Roman" w:hAnsi="Times New Roman" w:cs="Times New Roman"/>
                <w:sz w:val="28"/>
                <w:szCs w:val="28"/>
              </w:rPr>
            </w:pPr>
          </w:p>
        </w:tc>
        <w:tc>
          <w:tcPr>
            <w:tcW w:w="2266" w:type="dxa"/>
          </w:tcPr>
          <w:p w14:paraId="068EBEB7" w14:textId="77777777" w:rsidR="008428FE" w:rsidRDefault="008428FE" w:rsidP="008428FE">
            <w:pPr>
              <w:rPr>
                <w:rFonts w:ascii="Times New Roman" w:hAnsi="Times New Roman" w:cs="Times New Roman"/>
                <w:sz w:val="28"/>
                <w:szCs w:val="28"/>
              </w:rPr>
            </w:pPr>
          </w:p>
        </w:tc>
      </w:tr>
      <w:tr w:rsidR="008428FE" w14:paraId="7D8DFBF5" w14:textId="77777777" w:rsidTr="008428FE">
        <w:tc>
          <w:tcPr>
            <w:tcW w:w="704" w:type="dxa"/>
          </w:tcPr>
          <w:p w14:paraId="03DB47ED" w14:textId="77777777" w:rsidR="008428FE" w:rsidRDefault="008428FE" w:rsidP="008428FE">
            <w:pPr>
              <w:rPr>
                <w:rFonts w:ascii="Times New Roman" w:hAnsi="Times New Roman" w:cs="Times New Roman"/>
                <w:sz w:val="28"/>
                <w:szCs w:val="28"/>
              </w:rPr>
            </w:pPr>
          </w:p>
          <w:p w14:paraId="38EB8BD7" w14:textId="5F56111C" w:rsidR="008428FE" w:rsidRDefault="008428FE" w:rsidP="008428FE">
            <w:pPr>
              <w:rPr>
                <w:rFonts w:ascii="Times New Roman" w:hAnsi="Times New Roman" w:cs="Times New Roman"/>
                <w:sz w:val="28"/>
                <w:szCs w:val="28"/>
              </w:rPr>
            </w:pPr>
          </w:p>
        </w:tc>
        <w:tc>
          <w:tcPr>
            <w:tcW w:w="1985" w:type="dxa"/>
          </w:tcPr>
          <w:p w14:paraId="3F607D8A" w14:textId="77777777" w:rsidR="008428FE" w:rsidRDefault="008428FE" w:rsidP="008428FE">
            <w:pPr>
              <w:rPr>
                <w:rFonts w:ascii="Times New Roman" w:hAnsi="Times New Roman" w:cs="Times New Roman"/>
                <w:sz w:val="28"/>
                <w:szCs w:val="28"/>
              </w:rPr>
            </w:pPr>
          </w:p>
        </w:tc>
        <w:tc>
          <w:tcPr>
            <w:tcW w:w="4107" w:type="dxa"/>
          </w:tcPr>
          <w:p w14:paraId="73BCE714" w14:textId="77777777" w:rsidR="008428FE" w:rsidRDefault="008428FE" w:rsidP="008428FE">
            <w:pPr>
              <w:rPr>
                <w:rFonts w:ascii="Times New Roman" w:hAnsi="Times New Roman" w:cs="Times New Roman"/>
                <w:sz w:val="28"/>
                <w:szCs w:val="28"/>
              </w:rPr>
            </w:pPr>
          </w:p>
        </w:tc>
        <w:tc>
          <w:tcPr>
            <w:tcW w:w="2266" w:type="dxa"/>
          </w:tcPr>
          <w:p w14:paraId="30F9E333" w14:textId="77777777" w:rsidR="008428FE" w:rsidRDefault="008428FE" w:rsidP="008428FE">
            <w:pPr>
              <w:rPr>
                <w:rFonts w:ascii="Times New Roman" w:hAnsi="Times New Roman" w:cs="Times New Roman"/>
                <w:sz w:val="28"/>
                <w:szCs w:val="28"/>
              </w:rPr>
            </w:pPr>
          </w:p>
        </w:tc>
      </w:tr>
      <w:tr w:rsidR="008428FE" w14:paraId="679CC546" w14:textId="77777777" w:rsidTr="008428FE">
        <w:tc>
          <w:tcPr>
            <w:tcW w:w="704" w:type="dxa"/>
          </w:tcPr>
          <w:p w14:paraId="0704D77A" w14:textId="77777777" w:rsidR="008428FE" w:rsidRDefault="008428FE" w:rsidP="008428FE">
            <w:pPr>
              <w:rPr>
                <w:rFonts w:ascii="Times New Roman" w:hAnsi="Times New Roman" w:cs="Times New Roman"/>
                <w:sz w:val="28"/>
                <w:szCs w:val="28"/>
              </w:rPr>
            </w:pPr>
          </w:p>
          <w:p w14:paraId="4B07DD70" w14:textId="0E630007" w:rsidR="008428FE" w:rsidRDefault="008428FE" w:rsidP="008428FE">
            <w:pPr>
              <w:rPr>
                <w:rFonts w:ascii="Times New Roman" w:hAnsi="Times New Roman" w:cs="Times New Roman"/>
                <w:sz w:val="28"/>
                <w:szCs w:val="28"/>
              </w:rPr>
            </w:pPr>
          </w:p>
        </w:tc>
        <w:tc>
          <w:tcPr>
            <w:tcW w:w="1985" w:type="dxa"/>
          </w:tcPr>
          <w:p w14:paraId="07C70036" w14:textId="77777777" w:rsidR="008428FE" w:rsidRDefault="008428FE" w:rsidP="008428FE">
            <w:pPr>
              <w:rPr>
                <w:rFonts w:ascii="Times New Roman" w:hAnsi="Times New Roman" w:cs="Times New Roman"/>
                <w:sz w:val="28"/>
                <w:szCs w:val="28"/>
              </w:rPr>
            </w:pPr>
          </w:p>
        </w:tc>
        <w:tc>
          <w:tcPr>
            <w:tcW w:w="4107" w:type="dxa"/>
          </w:tcPr>
          <w:p w14:paraId="785FC805" w14:textId="77777777" w:rsidR="008428FE" w:rsidRDefault="008428FE" w:rsidP="008428FE">
            <w:pPr>
              <w:rPr>
                <w:rFonts w:ascii="Times New Roman" w:hAnsi="Times New Roman" w:cs="Times New Roman"/>
                <w:sz w:val="28"/>
                <w:szCs w:val="28"/>
              </w:rPr>
            </w:pPr>
          </w:p>
        </w:tc>
        <w:tc>
          <w:tcPr>
            <w:tcW w:w="2266" w:type="dxa"/>
          </w:tcPr>
          <w:p w14:paraId="0D894EB2" w14:textId="77777777" w:rsidR="008428FE" w:rsidRDefault="008428FE" w:rsidP="008428FE">
            <w:pPr>
              <w:rPr>
                <w:rFonts w:ascii="Times New Roman" w:hAnsi="Times New Roman" w:cs="Times New Roman"/>
                <w:sz w:val="28"/>
                <w:szCs w:val="28"/>
              </w:rPr>
            </w:pPr>
          </w:p>
        </w:tc>
      </w:tr>
      <w:tr w:rsidR="008428FE" w14:paraId="2629EFDE" w14:textId="77777777" w:rsidTr="008428FE">
        <w:tc>
          <w:tcPr>
            <w:tcW w:w="704" w:type="dxa"/>
          </w:tcPr>
          <w:p w14:paraId="01105CDA" w14:textId="77777777" w:rsidR="008428FE" w:rsidRDefault="008428FE" w:rsidP="008428FE">
            <w:pPr>
              <w:rPr>
                <w:rFonts w:ascii="Times New Roman" w:hAnsi="Times New Roman" w:cs="Times New Roman"/>
                <w:sz w:val="28"/>
                <w:szCs w:val="28"/>
              </w:rPr>
            </w:pPr>
          </w:p>
          <w:p w14:paraId="2733335A" w14:textId="5D9D92AA" w:rsidR="008428FE" w:rsidRDefault="008428FE" w:rsidP="008428FE">
            <w:pPr>
              <w:rPr>
                <w:rFonts w:ascii="Times New Roman" w:hAnsi="Times New Roman" w:cs="Times New Roman"/>
                <w:sz w:val="28"/>
                <w:szCs w:val="28"/>
              </w:rPr>
            </w:pPr>
          </w:p>
        </w:tc>
        <w:tc>
          <w:tcPr>
            <w:tcW w:w="1985" w:type="dxa"/>
          </w:tcPr>
          <w:p w14:paraId="7245C913" w14:textId="77777777" w:rsidR="008428FE" w:rsidRDefault="008428FE" w:rsidP="008428FE">
            <w:pPr>
              <w:rPr>
                <w:rFonts w:ascii="Times New Roman" w:hAnsi="Times New Roman" w:cs="Times New Roman"/>
                <w:sz w:val="28"/>
                <w:szCs w:val="28"/>
              </w:rPr>
            </w:pPr>
          </w:p>
        </w:tc>
        <w:tc>
          <w:tcPr>
            <w:tcW w:w="4107" w:type="dxa"/>
          </w:tcPr>
          <w:p w14:paraId="7A3FE5BE" w14:textId="77777777" w:rsidR="008428FE" w:rsidRDefault="008428FE" w:rsidP="008428FE">
            <w:pPr>
              <w:rPr>
                <w:rFonts w:ascii="Times New Roman" w:hAnsi="Times New Roman" w:cs="Times New Roman"/>
                <w:sz w:val="28"/>
                <w:szCs w:val="28"/>
              </w:rPr>
            </w:pPr>
          </w:p>
        </w:tc>
        <w:tc>
          <w:tcPr>
            <w:tcW w:w="2266" w:type="dxa"/>
          </w:tcPr>
          <w:p w14:paraId="005DB65E" w14:textId="77777777" w:rsidR="008428FE" w:rsidRDefault="008428FE" w:rsidP="008428FE">
            <w:pPr>
              <w:rPr>
                <w:rFonts w:ascii="Times New Roman" w:hAnsi="Times New Roman" w:cs="Times New Roman"/>
                <w:sz w:val="28"/>
                <w:szCs w:val="28"/>
              </w:rPr>
            </w:pPr>
          </w:p>
        </w:tc>
      </w:tr>
      <w:tr w:rsidR="008428FE" w14:paraId="1C2DCAC6" w14:textId="77777777" w:rsidTr="008428FE">
        <w:tc>
          <w:tcPr>
            <w:tcW w:w="704" w:type="dxa"/>
          </w:tcPr>
          <w:p w14:paraId="442EDC19" w14:textId="77777777" w:rsidR="008428FE" w:rsidRDefault="008428FE" w:rsidP="008428FE">
            <w:pPr>
              <w:rPr>
                <w:rFonts w:ascii="Times New Roman" w:hAnsi="Times New Roman" w:cs="Times New Roman"/>
                <w:sz w:val="28"/>
                <w:szCs w:val="28"/>
              </w:rPr>
            </w:pPr>
          </w:p>
          <w:p w14:paraId="31E3E893" w14:textId="6BC6C98B" w:rsidR="008428FE" w:rsidRDefault="008428FE" w:rsidP="008428FE">
            <w:pPr>
              <w:rPr>
                <w:rFonts w:ascii="Times New Roman" w:hAnsi="Times New Roman" w:cs="Times New Roman"/>
                <w:sz w:val="28"/>
                <w:szCs w:val="28"/>
              </w:rPr>
            </w:pPr>
          </w:p>
        </w:tc>
        <w:tc>
          <w:tcPr>
            <w:tcW w:w="1985" w:type="dxa"/>
          </w:tcPr>
          <w:p w14:paraId="0F5E17DC" w14:textId="77777777" w:rsidR="008428FE" w:rsidRDefault="008428FE" w:rsidP="008428FE">
            <w:pPr>
              <w:rPr>
                <w:rFonts w:ascii="Times New Roman" w:hAnsi="Times New Roman" w:cs="Times New Roman"/>
                <w:sz w:val="28"/>
                <w:szCs w:val="28"/>
              </w:rPr>
            </w:pPr>
          </w:p>
        </w:tc>
        <w:tc>
          <w:tcPr>
            <w:tcW w:w="4107" w:type="dxa"/>
          </w:tcPr>
          <w:p w14:paraId="27C61F33" w14:textId="77777777" w:rsidR="008428FE" w:rsidRDefault="008428FE" w:rsidP="008428FE">
            <w:pPr>
              <w:rPr>
                <w:rFonts w:ascii="Times New Roman" w:hAnsi="Times New Roman" w:cs="Times New Roman"/>
                <w:sz w:val="28"/>
                <w:szCs w:val="28"/>
              </w:rPr>
            </w:pPr>
          </w:p>
        </w:tc>
        <w:tc>
          <w:tcPr>
            <w:tcW w:w="2266" w:type="dxa"/>
          </w:tcPr>
          <w:p w14:paraId="76A7BDEB" w14:textId="77777777" w:rsidR="008428FE" w:rsidRDefault="008428FE" w:rsidP="008428FE">
            <w:pPr>
              <w:rPr>
                <w:rFonts w:ascii="Times New Roman" w:hAnsi="Times New Roman" w:cs="Times New Roman"/>
                <w:sz w:val="28"/>
                <w:szCs w:val="28"/>
              </w:rPr>
            </w:pPr>
          </w:p>
        </w:tc>
      </w:tr>
      <w:tr w:rsidR="008428FE" w14:paraId="4F6CC352" w14:textId="77777777" w:rsidTr="008428FE">
        <w:tc>
          <w:tcPr>
            <w:tcW w:w="704" w:type="dxa"/>
          </w:tcPr>
          <w:p w14:paraId="2B6E69E0" w14:textId="77777777" w:rsidR="008428FE" w:rsidRDefault="008428FE" w:rsidP="008428FE">
            <w:pPr>
              <w:rPr>
                <w:rFonts w:ascii="Times New Roman" w:hAnsi="Times New Roman" w:cs="Times New Roman"/>
                <w:sz w:val="28"/>
                <w:szCs w:val="28"/>
              </w:rPr>
            </w:pPr>
          </w:p>
          <w:p w14:paraId="23C8BEB6" w14:textId="5F6FB6EB" w:rsidR="008428FE" w:rsidRDefault="008428FE" w:rsidP="008428FE">
            <w:pPr>
              <w:rPr>
                <w:rFonts w:ascii="Times New Roman" w:hAnsi="Times New Roman" w:cs="Times New Roman"/>
                <w:sz w:val="28"/>
                <w:szCs w:val="28"/>
              </w:rPr>
            </w:pPr>
          </w:p>
        </w:tc>
        <w:tc>
          <w:tcPr>
            <w:tcW w:w="1985" w:type="dxa"/>
          </w:tcPr>
          <w:p w14:paraId="6749091B" w14:textId="77777777" w:rsidR="008428FE" w:rsidRDefault="008428FE" w:rsidP="008428FE">
            <w:pPr>
              <w:rPr>
                <w:rFonts w:ascii="Times New Roman" w:hAnsi="Times New Roman" w:cs="Times New Roman"/>
                <w:sz w:val="28"/>
                <w:szCs w:val="28"/>
              </w:rPr>
            </w:pPr>
          </w:p>
        </w:tc>
        <w:tc>
          <w:tcPr>
            <w:tcW w:w="4107" w:type="dxa"/>
          </w:tcPr>
          <w:p w14:paraId="77EF4B77" w14:textId="77777777" w:rsidR="008428FE" w:rsidRDefault="008428FE" w:rsidP="008428FE">
            <w:pPr>
              <w:rPr>
                <w:rFonts w:ascii="Times New Roman" w:hAnsi="Times New Roman" w:cs="Times New Roman"/>
                <w:sz w:val="28"/>
                <w:szCs w:val="28"/>
              </w:rPr>
            </w:pPr>
          </w:p>
        </w:tc>
        <w:tc>
          <w:tcPr>
            <w:tcW w:w="2266" w:type="dxa"/>
          </w:tcPr>
          <w:p w14:paraId="322EFB55" w14:textId="77777777" w:rsidR="008428FE" w:rsidRDefault="008428FE" w:rsidP="008428FE">
            <w:pPr>
              <w:rPr>
                <w:rFonts w:ascii="Times New Roman" w:hAnsi="Times New Roman" w:cs="Times New Roman"/>
                <w:sz w:val="28"/>
                <w:szCs w:val="28"/>
              </w:rPr>
            </w:pPr>
          </w:p>
        </w:tc>
      </w:tr>
      <w:tr w:rsidR="008428FE" w14:paraId="5489C357" w14:textId="77777777" w:rsidTr="008428FE">
        <w:tc>
          <w:tcPr>
            <w:tcW w:w="704" w:type="dxa"/>
          </w:tcPr>
          <w:p w14:paraId="3186229C" w14:textId="77777777" w:rsidR="008428FE" w:rsidRDefault="008428FE" w:rsidP="008428FE">
            <w:pPr>
              <w:rPr>
                <w:rFonts w:ascii="Times New Roman" w:hAnsi="Times New Roman" w:cs="Times New Roman"/>
                <w:sz w:val="28"/>
                <w:szCs w:val="28"/>
              </w:rPr>
            </w:pPr>
          </w:p>
          <w:p w14:paraId="1A8DF9A8" w14:textId="52FC3B92" w:rsidR="008428FE" w:rsidRDefault="008428FE" w:rsidP="008428FE">
            <w:pPr>
              <w:rPr>
                <w:rFonts w:ascii="Times New Roman" w:hAnsi="Times New Roman" w:cs="Times New Roman"/>
                <w:sz w:val="28"/>
                <w:szCs w:val="28"/>
              </w:rPr>
            </w:pPr>
          </w:p>
        </w:tc>
        <w:tc>
          <w:tcPr>
            <w:tcW w:w="1985" w:type="dxa"/>
          </w:tcPr>
          <w:p w14:paraId="53AF65D7" w14:textId="77777777" w:rsidR="008428FE" w:rsidRDefault="008428FE" w:rsidP="008428FE">
            <w:pPr>
              <w:rPr>
                <w:rFonts w:ascii="Times New Roman" w:hAnsi="Times New Roman" w:cs="Times New Roman"/>
                <w:sz w:val="28"/>
                <w:szCs w:val="28"/>
              </w:rPr>
            </w:pPr>
          </w:p>
        </w:tc>
        <w:tc>
          <w:tcPr>
            <w:tcW w:w="4107" w:type="dxa"/>
          </w:tcPr>
          <w:p w14:paraId="0AE2D1B5" w14:textId="77777777" w:rsidR="008428FE" w:rsidRDefault="008428FE" w:rsidP="008428FE">
            <w:pPr>
              <w:rPr>
                <w:rFonts w:ascii="Times New Roman" w:hAnsi="Times New Roman" w:cs="Times New Roman"/>
                <w:sz w:val="28"/>
                <w:szCs w:val="28"/>
              </w:rPr>
            </w:pPr>
          </w:p>
        </w:tc>
        <w:tc>
          <w:tcPr>
            <w:tcW w:w="2266" w:type="dxa"/>
          </w:tcPr>
          <w:p w14:paraId="3A93D61C" w14:textId="77777777" w:rsidR="008428FE" w:rsidRDefault="008428FE" w:rsidP="008428FE">
            <w:pPr>
              <w:rPr>
                <w:rFonts w:ascii="Times New Roman" w:hAnsi="Times New Roman" w:cs="Times New Roman"/>
                <w:sz w:val="28"/>
                <w:szCs w:val="28"/>
              </w:rPr>
            </w:pPr>
          </w:p>
        </w:tc>
      </w:tr>
    </w:tbl>
    <w:p w14:paraId="7544E46A" w14:textId="047B6F35" w:rsidR="008428FE" w:rsidRDefault="008428FE" w:rsidP="008428FE">
      <w:pPr>
        <w:rPr>
          <w:rFonts w:ascii="Times New Roman" w:hAnsi="Times New Roman" w:cs="Times New Roman"/>
          <w:sz w:val="28"/>
          <w:szCs w:val="28"/>
        </w:rPr>
      </w:pPr>
    </w:p>
    <w:tbl>
      <w:tblPr>
        <w:tblStyle w:val="Mriekatabuky"/>
        <w:tblW w:w="0" w:type="auto"/>
        <w:tblLook w:val="04A0" w:firstRow="1" w:lastRow="0" w:firstColumn="1" w:lastColumn="0" w:noHBand="0" w:noVBand="1"/>
      </w:tblPr>
      <w:tblGrid>
        <w:gridCol w:w="704"/>
        <w:gridCol w:w="1985"/>
        <w:gridCol w:w="4107"/>
        <w:gridCol w:w="2266"/>
      </w:tblGrid>
      <w:tr w:rsidR="008428FE" w14:paraId="248A687E" w14:textId="77777777" w:rsidTr="00FF3894">
        <w:trPr>
          <w:trHeight w:val="599"/>
        </w:trPr>
        <w:tc>
          <w:tcPr>
            <w:tcW w:w="704" w:type="dxa"/>
            <w:shd w:val="pct10" w:color="auto" w:fill="auto"/>
          </w:tcPr>
          <w:p w14:paraId="773FA53A" w14:textId="77777777" w:rsidR="008428FE" w:rsidRPr="008428FE" w:rsidRDefault="008428FE" w:rsidP="00FF3894">
            <w:pPr>
              <w:jc w:val="center"/>
              <w:rPr>
                <w:rFonts w:ascii="Times New Roman" w:hAnsi="Times New Roman" w:cs="Times New Roman"/>
                <w:b/>
                <w:bCs/>
                <w:sz w:val="24"/>
                <w:szCs w:val="24"/>
              </w:rPr>
            </w:pPr>
            <w:r w:rsidRPr="008428FE">
              <w:rPr>
                <w:rFonts w:ascii="Times New Roman" w:hAnsi="Times New Roman" w:cs="Times New Roman"/>
                <w:b/>
                <w:bCs/>
                <w:sz w:val="24"/>
                <w:szCs w:val="24"/>
              </w:rPr>
              <w:lastRenderedPageBreak/>
              <w:t>P. č.</w:t>
            </w:r>
          </w:p>
        </w:tc>
        <w:tc>
          <w:tcPr>
            <w:tcW w:w="1985" w:type="dxa"/>
            <w:shd w:val="pct10" w:color="auto" w:fill="auto"/>
          </w:tcPr>
          <w:p w14:paraId="5FB28D71" w14:textId="77777777" w:rsidR="008428FE" w:rsidRPr="008428FE" w:rsidRDefault="008428FE" w:rsidP="00FF3894">
            <w:pPr>
              <w:jc w:val="center"/>
              <w:rPr>
                <w:rFonts w:ascii="Times New Roman" w:hAnsi="Times New Roman" w:cs="Times New Roman"/>
                <w:b/>
                <w:bCs/>
                <w:sz w:val="24"/>
                <w:szCs w:val="24"/>
              </w:rPr>
            </w:pPr>
            <w:r>
              <w:rPr>
                <w:rFonts w:ascii="Times New Roman" w:hAnsi="Times New Roman" w:cs="Times New Roman"/>
                <w:b/>
                <w:bCs/>
                <w:sz w:val="24"/>
                <w:szCs w:val="24"/>
              </w:rPr>
              <w:t>Dátum oboznámenia</w:t>
            </w:r>
          </w:p>
        </w:tc>
        <w:tc>
          <w:tcPr>
            <w:tcW w:w="4107" w:type="dxa"/>
            <w:shd w:val="pct10" w:color="auto" w:fill="auto"/>
          </w:tcPr>
          <w:p w14:paraId="5FE90D21" w14:textId="77777777" w:rsidR="008428FE" w:rsidRPr="008428FE" w:rsidRDefault="008428FE" w:rsidP="00FF3894">
            <w:pPr>
              <w:jc w:val="center"/>
              <w:rPr>
                <w:rFonts w:ascii="Times New Roman" w:hAnsi="Times New Roman" w:cs="Times New Roman"/>
                <w:b/>
                <w:bCs/>
                <w:sz w:val="24"/>
                <w:szCs w:val="24"/>
              </w:rPr>
            </w:pPr>
            <w:r>
              <w:rPr>
                <w:rFonts w:ascii="Times New Roman" w:hAnsi="Times New Roman" w:cs="Times New Roman"/>
                <w:b/>
                <w:bCs/>
                <w:sz w:val="24"/>
                <w:szCs w:val="24"/>
              </w:rPr>
              <w:t>Meno a priezvisko</w:t>
            </w:r>
          </w:p>
        </w:tc>
        <w:tc>
          <w:tcPr>
            <w:tcW w:w="2266" w:type="dxa"/>
            <w:shd w:val="pct10" w:color="auto" w:fill="auto"/>
          </w:tcPr>
          <w:p w14:paraId="0AA9861B" w14:textId="77777777" w:rsidR="008428FE" w:rsidRPr="008428FE" w:rsidRDefault="008428FE" w:rsidP="00FF3894">
            <w:pPr>
              <w:jc w:val="center"/>
              <w:rPr>
                <w:rFonts w:ascii="Times New Roman" w:hAnsi="Times New Roman" w:cs="Times New Roman"/>
                <w:b/>
                <w:bCs/>
                <w:sz w:val="24"/>
                <w:szCs w:val="24"/>
              </w:rPr>
            </w:pPr>
            <w:r>
              <w:rPr>
                <w:rFonts w:ascii="Times New Roman" w:hAnsi="Times New Roman" w:cs="Times New Roman"/>
                <w:b/>
                <w:bCs/>
                <w:sz w:val="24"/>
                <w:szCs w:val="24"/>
              </w:rPr>
              <w:t xml:space="preserve">Podpis </w:t>
            </w:r>
          </w:p>
        </w:tc>
      </w:tr>
      <w:tr w:rsidR="008428FE" w14:paraId="672C4AB1" w14:textId="77777777" w:rsidTr="00FF3894">
        <w:tc>
          <w:tcPr>
            <w:tcW w:w="704" w:type="dxa"/>
          </w:tcPr>
          <w:p w14:paraId="6CD76377" w14:textId="77777777" w:rsidR="008428FE" w:rsidRDefault="008428FE" w:rsidP="00FF3894">
            <w:pPr>
              <w:rPr>
                <w:rFonts w:ascii="Times New Roman" w:hAnsi="Times New Roman" w:cs="Times New Roman"/>
                <w:sz w:val="24"/>
                <w:szCs w:val="24"/>
              </w:rPr>
            </w:pPr>
          </w:p>
          <w:p w14:paraId="1E0FC731" w14:textId="77777777" w:rsidR="008428FE" w:rsidRPr="008428FE" w:rsidRDefault="008428FE" w:rsidP="00FF3894">
            <w:pPr>
              <w:rPr>
                <w:rFonts w:ascii="Times New Roman" w:hAnsi="Times New Roman" w:cs="Times New Roman"/>
                <w:sz w:val="24"/>
                <w:szCs w:val="24"/>
              </w:rPr>
            </w:pPr>
          </w:p>
        </w:tc>
        <w:tc>
          <w:tcPr>
            <w:tcW w:w="1985" w:type="dxa"/>
          </w:tcPr>
          <w:p w14:paraId="5E59591F" w14:textId="77777777" w:rsidR="008428FE" w:rsidRPr="008428FE" w:rsidRDefault="008428FE" w:rsidP="00FF3894">
            <w:pPr>
              <w:rPr>
                <w:rFonts w:ascii="Times New Roman" w:hAnsi="Times New Roman" w:cs="Times New Roman"/>
                <w:sz w:val="24"/>
                <w:szCs w:val="24"/>
              </w:rPr>
            </w:pPr>
          </w:p>
        </w:tc>
        <w:tc>
          <w:tcPr>
            <w:tcW w:w="4107" w:type="dxa"/>
          </w:tcPr>
          <w:p w14:paraId="24BCEE8D" w14:textId="77777777" w:rsidR="008428FE" w:rsidRPr="008428FE" w:rsidRDefault="008428FE" w:rsidP="00FF3894">
            <w:pPr>
              <w:rPr>
                <w:rFonts w:ascii="Times New Roman" w:hAnsi="Times New Roman" w:cs="Times New Roman"/>
                <w:sz w:val="24"/>
                <w:szCs w:val="24"/>
              </w:rPr>
            </w:pPr>
          </w:p>
        </w:tc>
        <w:tc>
          <w:tcPr>
            <w:tcW w:w="2266" w:type="dxa"/>
          </w:tcPr>
          <w:p w14:paraId="7F186D76" w14:textId="77777777" w:rsidR="008428FE" w:rsidRPr="008428FE" w:rsidRDefault="008428FE" w:rsidP="00FF3894">
            <w:pPr>
              <w:rPr>
                <w:rFonts w:ascii="Times New Roman" w:hAnsi="Times New Roman" w:cs="Times New Roman"/>
                <w:sz w:val="24"/>
                <w:szCs w:val="24"/>
              </w:rPr>
            </w:pPr>
          </w:p>
        </w:tc>
      </w:tr>
      <w:tr w:rsidR="008428FE" w14:paraId="67B188AF" w14:textId="77777777" w:rsidTr="00FF3894">
        <w:tc>
          <w:tcPr>
            <w:tcW w:w="704" w:type="dxa"/>
          </w:tcPr>
          <w:p w14:paraId="293A47D6" w14:textId="77777777" w:rsidR="008428FE" w:rsidRDefault="008428FE" w:rsidP="00FF3894">
            <w:pPr>
              <w:rPr>
                <w:rFonts w:ascii="Times New Roman" w:hAnsi="Times New Roman" w:cs="Times New Roman"/>
                <w:sz w:val="28"/>
                <w:szCs w:val="28"/>
              </w:rPr>
            </w:pPr>
          </w:p>
          <w:p w14:paraId="3BE2A6EC" w14:textId="77777777" w:rsidR="008428FE" w:rsidRDefault="008428FE" w:rsidP="00FF3894">
            <w:pPr>
              <w:rPr>
                <w:rFonts w:ascii="Times New Roman" w:hAnsi="Times New Roman" w:cs="Times New Roman"/>
                <w:sz w:val="28"/>
                <w:szCs w:val="28"/>
              </w:rPr>
            </w:pPr>
          </w:p>
        </w:tc>
        <w:tc>
          <w:tcPr>
            <w:tcW w:w="1985" w:type="dxa"/>
          </w:tcPr>
          <w:p w14:paraId="012A7ED6" w14:textId="77777777" w:rsidR="008428FE" w:rsidRDefault="008428FE" w:rsidP="00FF3894">
            <w:pPr>
              <w:rPr>
                <w:rFonts w:ascii="Times New Roman" w:hAnsi="Times New Roman" w:cs="Times New Roman"/>
                <w:sz w:val="28"/>
                <w:szCs w:val="28"/>
              </w:rPr>
            </w:pPr>
          </w:p>
        </w:tc>
        <w:tc>
          <w:tcPr>
            <w:tcW w:w="4107" w:type="dxa"/>
          </w:tcPr>
          <w:p w14:paraId="565075B6" w14:textId="77777777" w:rsidR="008428FE" w:rsidRDefault="008428FE" w:rsidP="00FF3894">
            <w:pPr>
              <w:rPr>
                <w:rFonts w:ascii="Times New Roman" w:hAnsi="Times New Roman" w:cs="Times New Roman"/>
                <w:sz w:val="28"/>
                <w:szCs w:val="28"/>
              </w:rPr>
            </w:pPr>
          </w:p>
        </w:tc>
        <w:tc>
          <w:tcPr>
            <w:tcW w:w="2266" w:type="dxa"/>
          </w:tcPr>
          <w:p w14:paraId="67C0BA22" w14:textId="77777777" w:rsidR="008428FE" w:rsidRDefault="008428FE" w:rsidP="00FF3894">
            <w:pPr>
              <w:rPr>
                <w:rFonts w:ascii="Times New Roman" w:hAnsi="Times New Roman" w:cs="Times New Roman"/>
                <w:sz w:val="28"/>
                <w:szCs w:val="28"/>
              </w:rPr>
            </w:pPr>
          </w:p>
        </w:tc>
      </w:tr>
      <w:tr w:rsidR="008428FE" w14:paraId="19E2CA73" w14:textId="77777777" w:rsidTr="00FF3894">
        <w:tc>
          <w:tcPr>
            <w:tcW w:w="704" w:type="dxa"/>
          </w:tcPr>
          <w:p w14:paraId="20D595B7" w14:textId="77777777" w:rsidR="008428FE" w:rsidRDefault="008428FE" w:rsidP="00FF3894">
            <w:pPr>
              <w:rPr>
                <w:rFonts w:ascii="Times New Roman" w:hAnsi="Times New Roman" w:cs="Times New Roman"/>
                <w:sz w:val="28"/>
                <w:szCs w:val="28"/>
              </w:rPr>
            </w:pPr>
          </w:p>
          <w:p w14:paraId="3CDD55C9" w14:textId="77777777" w:rsidR="008428FE" w:rsidRDefault="008428FE" w:rsidP="00FF3894">
            <w:pPr>
              <w:rPr>
                <w:rFonts w:ascii="Times New Roman" w:hAnsi="Times New Roman" w:cs="Times New Roman"/>
                <w:sz w:val="28"/>
                <w:szCs w:val="28"/>
              </w:rPr>
            </w:pPr>
          </w:p>
        </w:tc>
        <w:tc>
          <w:tcPr>
            <w:tcW w:w="1985" w:type="dxa"/>
          </w:tcPr>
          <w:p w14:paraId="1230E4BA" w14:textId="77777777" w:rsidR="008428FE" w:rsidRDefault="008428FE" w:rsidP="00FF3894">
            <w:pPr>
              <w:rPr>
                <w:rFonts w:ascii="Times New Roman" w:hAnsi="Times New Roman" w:cs="Times New Roman"/>
                <w:sz w:val="28"/>
                <w:szCs w:val="28"/>
              </w:rPr>
            </w:pPr>
          </w:p>
        </w:tc>
        <w:tc>
          <w:tcPr>
            <w:tcW w:w="4107" w:type="dxa"/>
          </w:tcPr>
          <w:p w14:paraId="78C36BD7" w14:textId="77777777" w:rsidR="008428FE" w:rsidRDefault="008428FE" w:rsidP="00FF3894">
            <w:pPr>
              <w:rPr>
                <w:rFonts w:ascii="Times New Roman" w:hAnsi="Times New Roman" w:cs="Times New Roman"/>
                <w:sz w:val="28"/>
                <w:szCs w:val="28"/>
              </w:rPr>
            </w:pPr>
          </w:p>
        </w:tc>
        <w:tc>
          <w:tcPr>
            <w:tcW w:w="2266" w:type="dxa"/>
          </w:tcPr>
          <w:p w14:paraId="7C0D00C0" w14:textId="77777777" w:rsidR="008428FE" w:rsidRDefault="008428FE" w:rsidP="00FF3894">
            <w:pPr>
              <w:rPr>
                <w:rFonts w:ascii="Times New Roman" w:hAnsi="Times New Roman" w:cs="Times New Roman"/>
                <w:sz w:val="28"/>
                <w:szCs w:val="28"/>
              </w:rPr>
            </w:pPr>
          </w:p>
        </w:tc>
      </w:tr>
      <w:tr w:rsidR="008428FE" w14:paraId="5CD5E93F" w14:textId="77777777" w:rsidTr="00FF3894">
        <w:tc>
          <w:tcPr>
            <w:tcW w:w="704" w:type="dxa"/>
          </w:tcPr>
          <w:p w14:paraId="2C7D6BA1" w14:textId="77777777" w:rsidR="008428FE" w:rsidRDefault="008428FE" w:rsidP="00FF3894">
            <w:pPr>
              <w:rPr>
                <w:rFonts w:ascii="Times New Roman" w:hAnsi="Times New Roman" w:cs="Times New Roman"/>
                <w:sz w:val="28"/>
                <w:szCs w:val="28"/>
              </w:rPr>
            </w:pPr>
          </w:p>
          <w:p w14:paraId="6296CEC3" w14:textId="77777777" w:rsidR="008428FE" w:rsidRDefault="008428FE" w:rsidP="00FF3894">
            <w:pPr>
              <w:rPr>
                <w:rFonts w:ascii="Times New Roman" w:hAnsi="Times New Roman" w:cs="Times New Roman"/>
                <w:sz w:val="28"/>
                <w:szCs w:val="28"/>
              </w:rPr>
            </w:pPr>
          </w:p>
        </w:tc>
        <w:tc>
          <w:tcPr>
            <w:tcW w:w="1985" w:type="dxa"/>
          </w:tcPr>
          <w:p w14:paraId="4E86EF6C" w14:textId="77777777" w:rsidR="008428FE" w:rsidRDefault="008428FE" w:rsidP="00FF3894">
            <w:pPr>
              <w:rPr>
                <w:rFonts w:ascii="Times New Roman" w:hAnsi="Times New Roman" w:cs="Times New Roman"/>
                <w:sz w:val="28"/>
                <w:szCs w:val="28"/>
              </w:rPr>
            </w:pPr>
          </w:p>
        </w:tc>
        <w:tc>
          <w:tcPr>
            <w:tcW w:w="4107" w:type="dxa"/>
          </w:tcPr>
          <w:p w14:paraId="299BE13F" w14:textId="77777777" w:rsidR="008428FE" w:rsidRDefault="008428FE" w:rsidP="00FF3894">
            <w:pPr>
              <w:rPr>
                <w:rFonts w:ascii="Times New Roman" w:hAnsi="Times New Roman" w:cs="Times New Roman"/>
                <w:sz w:val="28"/>
                <w:szCs w:val="28"/>
              </w:rPr>
            </w:pPr>
          </w:p>
        </w:tc>
        <w:tc>
          <w:tcPr>
            <w:tcW w:w="2266" w:type="dxa"/>
          </w:tcPr>
          <w:p w14:paraId="5C1CEDA6" w14:textId="77777777" w:rsidR="008428FE" w:rsidRDefault="008428FE" w:rsidP="00FF3894">
            <w:pPr>
              <w:rPr>
                <w:rFonts w:ascii="Times New Roman" w:hAnsi="Times New Roman" w:cs="Times New Roman"/>
                <w:sz w:val="28"/>
                <w:szCs w:val="28"/>
              </w:rPr>
            </w:pPr>
          </w:p>
        </w:tc>
      </w:tr>
      <w:tr w:rsidR="008428FE" w14:paraId="69AB8E50" w14:textId="77777777" w:rsidTr="00FF3894">
        <w:tc>
          <w:tcPr>
            <w:tcW w:w="704" w:type="dxa"/>
          </w:tcPr>
          <w:p w14:paraId="1561FDF7" w14:textId="77777777" w:rsidR="008428FE" w:rsidRDefault="008428FE" w:rsidP="00FF3894">
            <w:pPr>
              <w:rPr>
                <w:rFonts w:ascii="Times New Roman" w:hAnsi="Times New Roman" w:cs="Times New Roman"/>
                <w:sz w:val="28"/>
                <w:szCs w:val="28"/>
              </w:rPr>
            </w:pPr>
          </w:p>
          <w:p w14:paraId="6B58ABAB" w14:textId="77777777" w:rsidR="008428FE" w:rsidRDefault="008428FE" w:rsidP="00FF3894">
            <w:pPr>
              <w:rPr>
                <w:rFonts w:ascii="Times New Roman" w:hAnsi="Times New Roman" w:cs="Times New Roman"/>
                <w:sz w:val="28"/>
                <w:szCs w:val="28"/>
              </w:rPr>
            </w:pPr>
          </w:p>
        </w:tc>
        <w:tc>
          <w:tcPr>
            <w:tcW w:w="1985" w:type="dxa"/>
          </w:tcPr>
          <w:p w14:paraId="43BEAF24" w14:textId="77777777" w:rsidR="008428FE" w:rsidRDefault="008428FE" w:rsidP="00FF3894">
            <w:pPr>
              <w:rPr>
                <w:rFonts w:ascii="Times New Roman" w:hAnsi="Times New Roman" w:cs="Times New Roman"/>
                <w:sz w:val="28"/>
                <w:szCs w:val="28"/>
              </w:rPr>
            </w:pPr>
          </w:p>
        </w:tc>
        <w:tc>
          <w:tcPr>
            <w:tcW w:w="4107" w:type="dxa"/>
          </w:tcPr>
          <w:p w14:paraId="0551C0D6" w14:textId="77777777" w:rsidR="008428FE" w:rsidRDefault="008428FE" w:rsidP="00FF3894">
            <w:pPr>
              <w:rPr>
                <w:rFonts w:ascii="Times New Roman" w:hAnsi="Times New Roman" w:cs="Times New Roman"/>
                <w:sz w:val="28"/>
                <w:szCs w:val="28"/>
              </w:rPr>
            </w:pPr>
          </w:p>
        </w:tc>
        <w:tc>
          <w:tcPr>
            <w:tcW w:w="2266" w:type="dxa"/>
          </w:tcPr>
          <w:p w14:paraId="2C5F9388" w14:textId="77777777" w:rsidR="008428FE" w:rsidRDefault="008428FE" w:rsidP="00FF3894">
            <w:pPr>
              <w:rPr>
                <w:rFonts w:ascii="Times New Roman" w:hAnsi="Times New Roman" w:cs="Times New Roman"/>
                <w:sz w:val="28"/>
                <w:szCs w:val="28"/>
              </w:rPr>
            </w:pPr>
          </w:p>
        </w:tc>
      </w:tr>
      <w:tr w:rsidR="008428FE" w14:paraId="0FE0B785" w14:textId="77777777" w:rsidTr="00FF3894">
        <w:tc>
          <w:tcPr>
            <w:tcW w:w="704" w:type="dxa"/>
          </w:tcPr>
          <w:p w14:paraId="757F7EF5" w14:textId="77777777" w:rsidR="008428FE" w:rsidRDefault="008428FE" w:rsidP="00FF3894">
            <w:pPr>
              <w:rPr>
                <w:rFonts w:ascii="Times New Roman" w:hAnsi="Times New Roman" w:cs="Times New Roman"/>
                <w:sz w:val="28"/>
                <w:szCs w:val="28"/>
              </w:rPr>
            </w:pPr>
          </w:p>
          <w:p w14:paraId="37366C6C" w14:textId="77777777" w:rsidR="008428FE" w:rsidRDefault="008428FE" w:rsidP="00FF3894">
            <w:pPr>
              <w:rPr>
                <w:rFonts w:ascii="Times New Roman" w:hAnsi="Times New Roman" w:cs="Times New Roman"/>
                <w:sz w:val="28"/>
                <w:szCs w:val="28"/>
              </w:rPr>
            </w:pPr>
          </w:p>
        </w:tc>
        <w:tc>
          <w:tcPr>
            <w:tcW w:w="1985" w:type="dxa"/>
          </w:tcPr>
          <w:p w14:paraId="3DEA48F8" w14:textId="77777777" w:rsidR="008428FE" w:rsidRDefault="008428FE" w:rsidP="00FF3894">
            <w:pPr>
              <w:rPr>
                <w:rFonts w:ascii="Times New Roman" w:hAnsi="Times New Roman" w:cs="Times New Roman"/>
                <w:sz w:val="28"/>
                <w:szCs w:val="28"/>
              </w:rPr>
            </w:pPr>
          </w:p>
        </w:tc>
        <w:tc>
          <w:tcPr>
            <w:tcW w:w="4107" w:type="dxa"/>
          </w:tcPr>
          <w:p w14:paraId="5FFE34D9" w14:textId="77777777" w:rsidR="008428FE" w:rsidRDefault="008428FE" w:rsidP="00FF3894">
            <w:pPr>
              <w:rPr>
                <w:rFonts w:ascii="Times New Roman" w:hAnsi="Times New Roman" w:cs="Times New Roman"/>
                <w:sz w:val="28"/>
                <w:szCs w:val="28"/>
              </w:rPr>
            </w:pPr>
          </w:p>
        </w:tc>
        <w:tc>
          <w:tcPr>
            <w:tcW w:w="2266" w:type="dxa"/>
          </w:tcPr>
          <w:p w14:paraId="363E521B" w14:textId="77777777" w:rsidR="008428FE" w:rsidRDefault="008428FE" w:rsidP="00FF3894">
            <w:pPr>
              <w:rPr>
                <w:rFonts w:ascii="Times New Roman" w:hAnsi="Times New Roman" w:cs="Times New Roman"/>
                <w:sz w:val="28"/>
                <w:szCs w:val="28"/>
              </w:rPr>
            </w:pPr>
          </w:p>
        </w:tc>
      </w:tr>
      <w:tr w:rsidR="008428FE" w14:paraId="4C3BDFAD" w14:textId="77777777" w:rsidTr="00FF3894">
        <w:tc>
          <w:tcPr>
            <w:tcW w:w="704" w:type="dxa"/>
          </w:tcPr>
          <w:p w14:paraId="3AED1766" w14:textId="77777777" w:rsidR="008428FE" w:rsidRDefault="008428FE" w:rsidP="00FF3894">
            <w:pPr>
              <w:rPr>
                <w:rFonts w:ascii="Times New Roman" w:hAnsi="Times New Roman" w:cs="Times New Roman"/>
                <w:sz w:val="28"/>
                <w:szCs w:val="28"/>
              </w:rPr>
            </w:pPr>
          </w:p>
          <w:p w14:paraId="34A772BB" w14:textId="77777777" w:rsidR="008428FE" w:rsidRDefault="008428FE" w:rsidP="00FF3894">
            <w:pPr>
              <w:rPr>
                <w:rFonts w:ascii="Times New Roman" w:hAnsi="Times New Roman" w:cs="Times New Roman"/>
                <w:sz w:val="28"/>
                <w:szCs w:val="28"/>
              </w:rPr>
            </w:pPr>
          </w:p>
        </w:tc>
        <w:tc>
          <w:tcPr>
            <w:tcW w:w="1985" w:type="dxa"/>
          </w:tcPr>
          <w:p w14:paraId="16E93F23" w14:textId="77777777" w:rsidR="008428FE" w:rsidRDefault="008428FE" w:rsidP="00FF3894">
            <w:pPr>
              <w:rPr>
                <w:rFonts w:ascii="Times New Roman" w:hAnsi="Times New Roman" w:cs="Times New Roman"/>
                <w:sz w:val="28"/>
                <w:szCs w:val="28"/>
              </w:rPr>
            </w:pPr>
          </w:p>
        </w:tc>
        <w:tc>
          <w:tcPr>
            <w:tcW w:w="4107" w:type="dxa"/>
          </w:tcPr>
          <w:p w14:paraId="0D27D4F8" w14:textId="77777777" w:rsidR="008428FE" w:rsidRDefault="008428FE" w:rsidP="00FF3894">
            <w:pPr>
              <w:rPr>
                <w:rFonts w:ascii="Times New Roman" w:hAnsi="Times New Roman" w:cs="Times New Roman"/>
                <w:sz w:val="28"/>
                <w:szCs w:val="28"/>
              </w:rPr>
            </w:pPr>
          </w:p>
        </w:tc>
        <w:tc>
          <w:tcPr>
            <w:tcW w:w="2266" w:type="dxa"/>
          </w:tcPr>
          <w:p w14:paraId="4C21EADC" w14:textId="77777777" w:rsidR="008428FE" w:rsidRDefault="008428FE" w:rsidP="00FF3894">
            <w:pPr>
              <w:rPr>
                <w:rFonts w:ascii="Times New Roman" w:hAnsi="Times New Roman" w:cs="Times New Roman"/>
                <w:sz w:val="28"/>
                <w:szCs w:val="28"/>
              </w:rPr>
            </w:pPr>
          </w:p>
        </w:tc>
      </w:tr>
      <w:tr w:rsidR="008428FE" w14:paraId="13EB7EDA" w14:textId="77777777" w:rsidTr="00FF3894">
        <w:tc>
          <w:tcPr>
            <w:tcW w:w="704" w:type="dxa"/>
          </w:tcPr>
          <w:p w14:paraId="3000BCF3" w14:textId="77777777" w:rsidR="008428FE" w:rsidRDefault="008428FE" w:rsidP="00FF3894">
            <w:pPr>
              <w:rPr>
                <w:rFonts w:ascii="Times New Roman" w:hAnsi="Times New Roman" w:cs="Times New Roman"/>
                <w:sz w:val="28"/>
                <w:szCs w:val="28"/>
              </w:rPr>
            </w:pPr>
          </w:p>
          <w:p w14:paraId="275D8C99" w14:textId="77777777" w:rsidR="008428FE" w:rsidRDefault="008428FE" w:rsidP="00FF3894">
            <w:pPr>
              <w:rPr>
                <w:rFonts w:ascii="Times New Roman" w:hAnsi="Times New Roman" w:cs="Times New Roman"/>
                <w:sz w:val="28"/>
                <w:szCs w:val="28"/>
              </w:rPr>
            </w:pPr>
          </w:p>
        </w:tc>
        <w:tc>
          <w:tcPr>
            <w:tcW w:w="1985" w:type="dxa"/>
          </w:tcPr>
          <w:p w14:paraId="4AE786A6" w14:textId="77777777" w:rsidR="008428FE" w:rsidRDefault="008428FE" w:rsidP="00FF3894">
            <w:pPr>
              <w:rPr>
                <w:rFonts w:ascii="Times New Roman" w:hAnsi="Times New Roman" w:cs="Times New Roman"/>
                <w:sz w:val="28"/>
                <w:szCs w:val="28"/>
              </w:rPr>
            </w:pPr>
          </w:p>
        </w:tc>
        <w:tc>
          <w:tcPr>
            <w:tcW w:w="4107" w:type="dxa"/>
          </w:tcPr>
          <w:p w14:paraId="2F256992" w14:textId="77777777" w:rsidR="008428FE" w:rsidRDefault="008428FE" w:rsidP="00FF3894">
            <w:pPr>
              <w:rPr>
                <w:rFonts w:ascii="Times New Roman" w:hAnsi="Times New Roman" w:cs="Times New Roman"/>
                <w:sz w:val="28"/>
                <w:szCs w:val="28"/>
              </w:rPr>
            </w:pPr>
          </w:p>
        </w:tc>
        <w:tc>
          <w:tcPr>
            <w:tcW w:w="2266" w:type="dxa"/>
          </w:tcPr>
          <w:p w14:paraId="494FC2A8" w14:textId="77777777" w:rsidR="008428FE" w:rsidRDefault="008428FE" w:rsidP="00FF3894">
            <w:pPr>
              <w:rPr>
                <w:rFonts w:ascii="Times New Roman" w:hAnsi="Times New Roman" w:cs="Times New Roman"/>
                <w:sz w:val="28"/>
                <w:szCs w:val="28"/>
              </w:rPr>
            </w:pPr>
          </w:p>
        </w:tc>
      </w:tr>
      <w:tr w:rsidR="008428FE" w14:paraId="233289DB" w14:textId="77777777" w:rsidTr="00FF3894">
        <w:tc>
          <w:tcPr>
            <w:tcW w:w="704" w:type="dxa"/>
          </w:tcPr>
          <w:p w14:paraId="4C6E202D" w14:textId="77777777" w:rsidR="008428FE" w:rsidRDefault="008428FE" w:rsidP="00FF3894">
            <w:pPr>
              <w:rPr>
                <w:rFonts w:ascii="Times New Roman" w:hAnsi="Times New Roman" w:cs="Times New Roman"/>
                <w:sz w:val="28"/>
                <w:szCs w:val="28"/>
              </w:rPr>
            </w:pPr>
          </w:p>
          <w:p w14:paraId="37D533EB" w14:textId="77777777" w:rsidR="008428FE" w:rsidRDefault="008428FE" w:rsidP="00FF3894">
            <w:pPr>
              <w:rPr>
                <w:rFonts w:ascii="Times New Roman" w:hAnsi="Times New Roman" w:cs="Times New Roman"/>
                <w:sz w:val="28"/>
                <w:szCs w:val="28"/>
              </w:rPr>
            </w:pPr>
          </w:p>
        </w:tc>
        <w:tc>
          <w:tcPr>
            <w:tcW w:w="1985" w:type="dxa"/>
          </w:tcPr>
          <w:p w14:paraId="0935827C" w14:textId="77777777" w:rsidR="008428FE" w:rsidRDefault="008428FE" w:rsidP="00FF3894">
            <w:pPr>
              <w:rPr>
                <w:rFonts w:ascii="Times New Roman" w:hAnsi="Times New Roman" w:cs="Times New Roman"/>
                <w:sz w:val="28"/>
                <w:szCs w:val="28"/>
              </w:rPr>
            </w:pPr>
          </w:p>
        </w:tc>
        <w:tc>
          <w:tcPr>
            <w:tcW w:w="4107" w:type="dxa"/>
          </w:tcPr>
          <w:p w14:paraId="64DB86CB" w14:textId="77777777" w:rsidR="008428FE" w:rsidRDefault="008428FE" w:rsidP="00FF3894">
            <w:pPr>
              <w:rPr>
                <w:rFonts w:ascii="Times New Roman" w:hAnsi="Times New Roman" w:cs="Times New Roman"/>
                <w:sz w:val="28"/>
                <w:szCs w:val="28"/>
              </w:rPr>
            </w:pPr>
          </w:p>
        </w:tc>
        <w:tc>
          <w:tcPr>
            <w:tcW w:w="2266" w:type="dxa"/>
          </w:tcPr>
          <w:p w14:paraId="54CEF8FB" w14:textId="77777777" w:rsidR="008428FE" w:rsidRDefault="008428FE" w:rsidP="00FF3894">
            <w:pPr>
              <w:rPr>
                <w:rFonts w:ascii="Times New Roman" w:hAnsi="Times New Roman" w:cs="Times New Roman"/>
                <w:sz w:val="28"/>
                <w:szCs w:val="28"/>
              </w:rPr>
            </w:pPr>
          </w:p>
        </w:tc>
      </w:tr>
      <w:tr w:rsidR="008428FE" w14:paraId="197E152D" w14:textId="77777777" w:rsidTr="00FF3894">
        <w:tc>
          <w:tcPr>
            <w:tcW w:w="704" w:type="dxa"/>
          </w:tcPr>
          <w:p w14:paraId="64DF53C6" w14:textId="77777777" w:rsidR="008428FE" w:rsidRDefault="008428FE" w:rsidP="00FF3894">
            <w:pPr>
              <w:rPr>
                <w:rFonts w:ascii="Times New Roman" w:hAnsi="Times New Roman" w:cs="Times New Roman"/>
                <w:sz w:val="28"/>
                <w:szCs w:val="28"/>
              </w:rPr>
            </w:pPr>
          </w:p>
          <w:p w14:paraId="669DBC21" w14:textId="77777777" w:rsidR="008428FE" w:rsidRDefault="008428FE" w:rsidP="00FF3894">
            <w:pPr>
              <w:rPr>
                <w:rFonts w:ascii="Times New Roman" w:hAnsi="Times New Roman" w:cs="Times New Roman"/>
                <w:sz w:val="28"/>
                <w:szCs w:val="28"/>
              </w:rPr>
            </w:pPr>
          </w:p>
        </w:tc>
        <w:tc>
          <w:tcPr>
            <w:tcW w:w="1985" w:type="dxa"/>
          </w:tcPr>
          <w:p w14:paraId="4C4718BA" w14:textId="77777777" w:rsidR="008428FE" w:rsidRDefault="008428FE" w:rsidP="00FF3894">
            <w:pPr>
              <w:rPr>
                <w:rFonts w:ascii="Times New Roman" w:hAnsi="Times New Roman" w:cs="Times New Roman"/>
                <w:sz w:val="28"/>
                <w:szCs w:val="28"/>
              </w:rPr>
            </w:pPr>
          </w:p>
        </w:tc>
        <w:tc>
          <w:tcPr>
            <w:tcW w:w="4107" w:type="dxa"/>
          </w:tcPr>
          <w:p w14:paraId="5E8C7022" w14:textId="77777777" w:rsidR="008428FE" w:rsidRDefault="008428FE" w:rsidP="00FF3894">
            <w:pPr>
              <w:rPr>
                <w:rFonts w:ascii="Times New Roman" w:hAnsi="Times New Roman" w:cs="Times New Roman"/>
                <w:sz w:val="28"/>
                <w:szCs w:val="28"/>
              </w:rPr>
            </w:pPr>
          </w:p>
        </w:tc>
        <w:tc>
          <w:tcPr>
            <w:tcW w:w="2266" w:type="dxa"/>
          </w:tcPr>
          <w:p w14:paraId="4CB6BD04" w14:textId="77777777" w:rsidR="008428FE" w:rsidRDefault="008428FE" w:rsidP="00FF3894">
            <w:pPr>
              <w:rPr>
                <w:rFonts w:ascii="Times New Roman" w:hAnsi="Times New Roman" w:cs="Times New Roman"/>
                <w:sz w:val="28"/>
                <w:szCs w:val="28"/>
              </w:rPr>
            </w:pPr>
          </w:p>
        </w:tc>
      </w:tr>
      <w:tr w:rsidR="008428FE" w14:paraId="6A646CF8" w14:textId="77777777" w:rsidTr="00FF3894">
        <w:tc>
          <w:tcPr>
            <w:tcW w:w="704" w:type="dxa"/>
          </w:tcPr>
          <w:p w14:paraId="14FF2735" w14:textId="77777777" w:rsidR="008428FE" w:rsidRDefault="008428FE" w:rsidP="00FF3894">
            <w:pPr>
              <w:rPr>
                <w:rFonts w:ascii="Times New Roman" w:hAnsi="Times New Roman" w:cs="Times New Roman"/>
                <w:sz w:val="28"/>
                <w:szCs w:val="28"/>
              </w:rPr>
            </w:pPr>
          </w:p>
          <w:p w14:paraId="1B8FD726" w14:textId="77777777" w:rsidR="008428FE" w:rsidRDefault="008428FE" w:rsidP="00FF3894">
            <w:pPr>
              <w:rPr>
                <w:rFonts w:ascii="Times New Roman" w:hAnsi="Times New Roman" w:cs="Times New Roman"/>
                <w:sz w:val="28"/>
                <w:szCs w:val="28"/>
              </w:rPr>
            </w:pPr>
          </w:p>
        </w:tc>
        <w:tc>
          <w:tcPr>
            <w:tcW w:w="1985" w:type="dxa"/>
          </w:tcPr>
          <w:p w14:paraId="783D9DCD" w14:textId="77777777" w:rsidR="008428FE" w:rsidRDefault="008428FE" w:rsidP="00FF3894">
            <w:pPr>
              <w:rPr>
                <w:rFonts w:ascii="Times New Roman" w:hAnsi="Times New Roman" w:cs="Times New Roman"/>
                <w:sz w:val="28"/>
                <w:szCs w:val="28"/>
              </w:rPr>
            </w:pPr>
          </w:p>
        </w:tc>
        <w:tc>
          <w:tcPr>
            <w:tcW w:w="4107" w:type="dxa"/>
          </w:tcPr>
          <w:p w14:paraId="6EDBA8DF" w14:textId="77777777" w:rsidR="008428FE" w:rsidRDefault="008428FE" w:rsidP="00FF3894">
            <w:pPr>
              <w:rPr>
                <w:rFonts w:ascii="Times New Roman" w:hAnsi="Times New Roman" w:cs="Times New Roman"/>
                <w:sz w:val="28"/>
                <w:szCs w:val="28"/>
              </w:rPr>
            </w:pPr>
          </w:p>
        </w:tc>
        <w:tc>
          <w:tcPr>
            <w:tcW w:w="2266" w:type="dxa"/>
          </w:tcPr>
          <w:p w14:paraId="7BEA6653" w14:textId="77777777" w:rsidR="008428FE" w:rsidRDefault="008428FE" w:rsidP="00FF3894">
            <w:pPr>
              <w:rPr>
                <w:rFonts w:ascii="Times New Roman" w:hAnsi="Times New Roman" w:cs="Times New Roman"/>
                <w:sz w:val="28"/>
                <w:szCs w:val="28"/>
              </w:rPr>
            </w:pPr>
          </w:p>
        </w:tc>
      </w:tr>
      <w:tr w:rsidR="008428FE" w14:paraId="1D2C6E48" w14:textId="77777777" w:rsidTr="00FF3894">
        <w:tc>
          <w:tcPr>
            <w:tcW w:w="704" w:type="dxa"/>
          </w:tcPr>
          <w:p w14:paraId="29B558D0" w14:textId="77777777" w:rsidR="008428FE" w:rsidRDefault="008428FE" w:rsidP="00FF3894">
            <w:pPr>
              <w:rPr>
                <w:rFonts w:ascii="Times New Roman" w:hAnsi="Times New Roman" w:cs="Times New Roman"/>
                <w:sz w:val="28"/>
                <w:szCs w:val="28"/>
              </w:rPr>
            </w:pPr>
          </w:p>
          <w:p w14:paraId="2D1CDA90" w14:textId="77777777" w:rsidR="008428FE" w:rsidRDefault="008428FE" w:rsidP="00FF3894">
            <w:pPr>
              <w:rPr>
                <w:rFonts w:ascii="Times New Roman" w:hAnsi="Times New Roman" w:cs="Times New Roman"/>
                <w:sz w:val="28"/>
                <w:szCs w:val="28"/>
              </w:rPr>
            </w:pPr>
          </w:p>
        </w:tc>
        <w:tc>
          <w:tcPr>
            <w:tcW w:w="1985" w:type="dxa"/>
          </w:tcPr>
          <w:p w14:paraId="46F9863A" w14:textId="77777777" w:rsidR="008428FE" w:rsidRDefault="008428FE" w:rsidP="00FF3894">
            <w:pPr>
              <w:rPr>
                <w:rFonts w:ascii="Times New Roman" w:hAnsi="Times New Roman" w:cs="Times New Roman"/>
                <w:sz w:val="28"/>
                <w:szCs w:val="28"/>
              </w:rPr>
            </w:pPr>
          </w:p>
        </w:tc>
        <w:tc>
          <w:tcPr>
            <w:tcW w:w="4107" w:type="dxa"/>
          </w:tcPr>
          <w:p w14:paraId="6D9F3696" w14:textId="77777777" w:rsidR="008428FE" w:rsidRDefault="008428FE" w:rsidP="00FF3894">
            <w:pPr>
              <w:rPr>
                <w:rFonts w:ascii="Times New Roman" w:hAnsi="Times New Roman" w:cs="Times New Roman"/>
                <w:sz w:val="28"/>
                <w:szCs w:val="28"/>
              </w:rPr>
            </w:pPr>
          </w:p>
        </w:tc>
        <w:tc>
          <w:tcPr>
            <w:tcW w:w="2266" w:type="dxa"/>
          </w:tcPr>
          <w:p w14:paraId="0FFDF854" w14:textId="77777777" w:rsidR="008428FE" w:rsidRDefault="008428FE" w:rsidP="00FF3894">
            <w:pPr>
              <w:rPr>
                <w:rFonts w:ascii="Times New Roman" w:hAnsi="Times New Roman" w:cs="Times New Roman"/>
                <w:sz w:val="28"/>
                <w:szCs w:val="28"/>
              </w:rPr>
            </w:pPr>
          </w:p>
        </w:tc>
      </w:tr>
      <w:tr w:rsidR="008428FE" w14:paraId="3F081362" w14:textId="77777777" w:rsidTr="00FF3894">
        <w:tc>
          <w:tcPr>
            <w:tcW w:w="704" w:type="dxa"/>
          </w:tcPr>
          <w:p w14:paraId="4C8F89BC" w14:textId="77777777" w:rsidR="008428FE" w:rsidRDefault="008428FE" w:rsidP="00FF3894">
            <w:pPr>
              <w:rPr>
                <w:rFonts w:ascii="Times New Roman" w:hAnsi="Times New Roman" w:cs="Times New Roman"/>
                <w:sz w:val="28"/>
                <w:szCs w:val="28"/>
              </w:rPr>
            </w:pPr>
          </w:p>
          <w:p w14:paraId="39A3D95F" w14:textId="77777777" w:rsidR="008428FE" w:rsidRDefault="008428FE" w:rsidP="00FF3894">
            <w:pPr>
              <w:rPr>
                <w:rFonts w:ascii="Times New Roman" w:hAnsi="Times New Roman" w:cs="Times New Roman"/>
                <w:sz w:val="28"/>
                <w:szCs w:val="28"/>
              </w:rPr>
            </w:pPr>
          </w:p>
        </w:tc>
        <w:tc>
          <w:tcPr>
            <w:tcW w:w="1985" w:type="dxa"/>
          </w:tcPr>
          <w:p w14:paraId="5DD6F6D0" w14:textId="77777777" w:rsidR="008428FE" w:rsidRDefault="008428FE" w:rsidP="00FF3894">
            <w:pPr>
              <w:rPr>
                <w:rFonts w:ascii="Times New Roman" w:hAnsi="Times New Roman" w:cs="Times New Roman"/>
                <w:sz w:val="28"/>
                <w:szCs w:val="28"/>
              </w:rPr>
            </w:pPr>
          </w:p>
        </w:tc>
        <w:tc>
          <w:tcPr>
            <w:tcW w:w="4107" w:type="dxa"/>
          </w:tcPr>
          <w:p w14:paraId="1AC77995" w14:textId="77777777" w:rsidR="008428FE" w:rsidRDefault="008428FE" w:rsidP="00FF3894">
            <w:pPr>
              <w:rPr>
                <w:rFonts w:ascii="Times New Roman" w:hAnsi="Times New Roman" w:cs="Times New Roman"/>
                <w:sz w:val="28"/>
                <w:szCs w:val="28"/>
              </w:rPr>
            </w:pPr>
          </w:p>
        </w:tc>
        <w:tc>
          <w:tcPr>
            <w:tcW w:w="2266" w:type="dxa"/>
          </w:tcPr>
          <w:p w14:paraId="719011CF" w14:textId="77777777" w:rsidR="008428FE" w:rsidRDefault="008428FE" w:rsidP="00FF3894">
            <w:pPr>
              <w:rPr>
                <w:rFonts w:ascii="Times New Roman" w:hAnsi="Times New Roman" w:cs="Times New Roman"/>
                <w:sz w:val="28"/>
                <w:szCs w:val="28"/>
              </w:rPr>
            </w:pPr>
          </w:p>
        </w:tc>
      </w:tr>
      <w:tr w:rsidR="008428FE" w14:paraId="7CF3E701" w14:textId="77777777" w:rsidTr="00FF3894">
        <w:tc>
          <w:tcPr>
            <w:tcW w:w="704" w:type="dxa"/>
          </w:tcPr>
          <w:p w14:paraId="33DC60B5" w14:textId="77777777" w:rsidR="008428FE" w:rsidRDefault="008428FE" w:rsidP="00FF3894">
            <w:pPr>
              <w:rPr>
                <w:rFonts w:ascii="Times New Roman" w:hAnsi="Times New Roman" w:cs="Times New Roman"/>
                <w:sz w:val="28"/>
                <w:szCs w:val="28"/>
              </w:rPr>
            </w:pPr>
          </w:p>
          <w:p w14:paraId="2876CBE2" w14:textId="77777777" w:rsidR="008428FE" w:rsidRDefault="008428FE" w:rsidP="00FF3894">
            <w:pPr>
              <w:rPr>
                <w:rFonts w:ascii="Times New Roman" w:hAnsi="Times New Roman" w:cs="Times New Roman"/>
                <w:sz w:val="28"/>
                <w:szCs w:val="28"/>
              </w:rPr>
            </w:pPr>
          </w:p>
        </w:tc>
        <w:tc>
          <w:tcPr>
            <w:tcW w:w="1985" w:type="dxa"/>
          </w:tcPr>
          <w:p w14:paraId="7078658E" w14:textId="77777777" w:rsidR="008428FE" w:rsidRDefault="008428FE" w:rsidP="00FF3894">
            <w:pPr>
              <w:rPr>
                <w:rFonts w:ascii="Times New Roman" w:hAnsi="Times New Roman" w:cs="Times New Roman"/>
                <w:sz w:val="28"/>
                <w:szCs w:val="28"/>
              </w:rPr>
            </w:pPr>
          </w:p>
        </w:tc>
        <w:tc>
          <w:tcPr>
            <w:tcW w:w="4107" w:type="dxa"/>
          </w:tcPr>
          <w:p w14:paraId="55DCEB3A" w14:textId="77777777" w:rsidR="008428FE" w:rsidRDefault="008428FE" w:rsidP="00FF3894">
            <w:pPr>
              <w:rPr>
                <w:rFonts w:ascii="Times New Roman" w:hAnsi="Times New Roman" w:cs="Times New Roman"/>
                <w:sz w:val="28"/>
                <w:szCs w:val="28"/>
              </w:rPr>
            </w:pPr>
          </w:p>
        </w:tc>
        <w:tc>
          <w:tcPr>
            <w:tcW w:w="2266" w:type="dxa"/>
          </w:tcPr>
          <w:p w14:paraId="1738E69E" w14:textId="77777777" w:rsidR="008428FE" w:rsidRDefault="008428FE" w:rsidP="00FF3894">
            <w:pPr>
              <w:rPr>
                <w:rFonts w:ascii="Times New Roman" w:hAnsi="Times New Roman" w:cs="Times New Roman"/>
                <w:sz w:val="28"/>
                <w:szCs w:val="28"/>
              </w:rPr>
            </w:pPr>
          </w:p>
        </w:tc>
      </w:tr>
      <w:tr w:rsidR="008428FE" w14:paraId="37396346" w14:textId="77777777" w:rsidTr="00FF3894">
        <w:tc>
          <w:tcPr>
            <w:tcW w:w="704" w:type="dxa"/>
          </w:tcPr>
          <w:p w14:paraId="33F206A1" w14:textId="77777777" w:rsidR="008428FE" w:rsidRDefault="008428FE" w:rsidP="00FF3894">
            <w:pPr>
              <w:rPr>
                <w:rFonts w:ascii="Times New Roman" w:hAnsi="Times New Roman" w:cs="Times New Roman"/>
                <w:sz w:val="28"/>
                <w:szCs w:val="28"/>
              </w:rPr>
            </w:pPr>
          </w:p>
          <w:p w14:paraId="66F50C4D" w14:textId="77777777" w:rsidR="008428FE" w:rsidRDefault="008428FE" w:rsidP="00FF3894">
            <w:pPr>
              <w:rPr>
                <w:rFonts w:ascii="Times New Roman" w:hAnsi="Times New Roman" w:cs="Times New Roman"/>
                <w:sz w:val="28"/>
                <w:szCs w:val="28"/>
              </w:rPr>
            </w:pPr>
          </w:p>
        </w:tc>
        <w:tc>
          <w:tcPr>
            <w:tcW w:w="1985" w:type="dxa"/>
          </w:tcPr>
          <w:p w14:paraId="61E5E08E" w14:textId="77777777" w:rsidR="008428FE" w:rsidRDefault="008428FE" w:rsidP="00FF3894">
            <w:pPr>
              <w:rPr>
                <w:rFonts w:ascii="Times New Roman" w:hAnsi="Times New Roman" w:cs="Times New Roman"/>
                <w:sz w:val="28"/>
                <w:szCs w:val="28"/>
              </w:rPr>
            </w:pPr>
          </w:p>
        </w:tc>
        <w:tc>
          <w:tcPr>
            <w:tcW w:w="4107" w:type="dxa"/>
          </w:tcPr>
          <w:p w14:paraId="4AE487B8" w14:textId="77777777" w:rsidR="008428FE" w:rsidRDefault="008428FE" w:rsidP="00FF3894">
            <w:pPr>
              <w:rPr>
                <w:rFonts w:ascii="Times New Roman" w:hAnsi="Times New Roman" w:cs="Times New Roman"/>
                <w:sz w:val="28"/>
                <w:szCs w:val="28"/>
              </w:rPr>
            </w:pPr>
          </w:p>
        </w:tc>
        <w:tc>
          <w:tcPr>
            <w:tcW w:w="2266" w:type="dxa"/>
          </w:tcPr>
          <w:p w14:paraId="3C377968" w14:textId="77777777" w:rsidR="008428FE" w:rsidRDefault="008428FE" w:rsidP="00FF3894">
            <w:pPr>
              <w:rPr>
                <w:rFonts w:ascii="Times New Roman" w:hAnsi="Times New Roman" w:cs="Times New Roman"/>
                <w:sz w:val="28"/>
                <w:szCs w:val="28"/>
              </w:rPr>
            </w:pPr>
          </w:p>
        </w:tc>
      </w:tr>
      <w:tr w:rsidR="008428FE" w14:paraId="61E15CC6" w14:textId="77777777" w:rsidTr="00FF3894">
        <w:tc>
          <w:tcPr>
            <w:tcW w:w="704" w:type="dxa"/>
          </w:tcPr>
          <w:p w14:paraId="2FA23BC3" w14:textId="77777777" w:rsidR="008428FE" w:rsidRDefault="008428FE" w:rsidP="00FF3894">
            <w:pPr>
              <w:rPr>
                <w:rFonts w:ascii="Times New Roman" w:hAnsi="Times New Roman" w:cs="Times New Roman"/>
                <w:sz w:val="28"/>
                <w:szCs w:val="28"/>
              </w:rPr>
            </w:pPr>
          </w:p>
          <w:p w14:paraId="7DDB7EAE" w14:textId="77777777" w:rsidR="008428FE" w:rsidRDefault="008428FE" w:rsidP="00FF3894">
            <w:pPr>
              <w:rPr>
                <w:rFonts w:ascii="Times New Roman" w:hAnsi="Times New Roman" w:cs="Times New Roman"/>
                <w:sz w:val="28"/>
                <w:szCs w:val="28"/>
              </w:rPr>
            </w:pPr>
          </w:p>
        </w:tc>
        <w:tc>
          <w:tcPr>
            <w:tcW w:w="1985" w:type="dxa"/>
          </w:tcPr>
          <w:p w14:paraId="6897C70E" w14:textId="77777777" w:rsidR="008428FE" w:rsidRDefault="008428FE" w:rsidP="00FF3894">
            <w:pPr>
              <w:rPr>
                <w:rFonts w:ascii="Times New Roman" w:hAnsi="Times New Roman" w:cs="Times New Roman"/>
                <w:sz w:val="28"/>
                <w:szCs w:val="28"/>
              </w:rPr>
            </w:pPr>
          </w:p>
        </w:tc>
        <w:tc>
          <w:tcPr>
            <w:tcW w:w="4107" w:type="dxa"/>
          </w:tcPr>
          <w:p w14:paraId="21BC4904" w14:textId="77777777" w:rsidR="008428FE" w:rsidRDefault="008428FE" w:rsidP="00FF3894">
            <w:pPr>
              <w:rPr>
                <w:rFonts w:ascii="Times New Roman" w:hAnsi="Times New Roman" w:cs="Times New Roman"/>
                <w:sz w:val="28"/>
                <w:szCs w:val="28"/>
              </w:rPr>
            </w:pPr>
          </w:p>
        </w:tc>
        <w:tc>
          <w:tcPr>
            <w:tcW w:w="2266" w:type="dxa"/>
          </w:tcPr>
          <w:p w14:paraId="4F49EBA1" w14:textId="77777777" w:rsidR="008428FE" w:rsidRDefault="008428FE" w:rsidP="00FF3894">
            <w:pPr>
              <w:rPr>
                <w:rFonts w:ascii="Times New Roman" w:hAnsi="Times New Roman" w:cs="Times New Roman"/>
                <w:sz w:val="28"/>
                <w:szCs w:val="28"/>
              </w:rPr>
            </w:pPr>
          </w:p>
        </w:tc>
      </w:tr>
      <w:tr w:rsidR="008428FE" w14:paraId="49CA686D" w14:textId="77777777" w:rsidTr="00FF3894">
        <w:tc>
          <w:tcPr>
            <w:tcW w:w="704" w:type="dxa"/>
          </w:tcPr>
          <w:p w14:paraId="1DB0F73E" w14:textId="77777777" w:rsidR="008428FE" w:rsidRDefault="008428FE" w:rsidP="00FF3894">
            <w:pPr>
              <w:rPr>
                <w:rFonts w:ascii="Times New Roman" w:hAnsi="Times New Roman" w:cs="Times New Roman"/>
                <w:sz w:val="28"/>
                <w:szCs w:val="28"/>
              </w:rPr>
            </w:pPr>
          </w:p>
          <w:p w14:paraId="2909BACD" w14:textId="77777777" w:rsidR="008428FE" w:rsidRDefault="008428FE" w:rsidP="00FF3894">
            <w:pPr>
              <w:rPr>
                <w:rFonts w:ascii="Times New Roman" w:hAnsi="Times New Roman" w:cs="Times New Roman"/>
                <w:sz w:val="28"/>
                <w:szCs w:val="28"/>
              </w:rPr>
            </w:pPr>
          </w:p>
        </w:tc>
        <w:tc>
          <w:tcPr>
            <w:tcW w:w="1985" w:type="dxa"/>
          </w:tcPr>
          <w:p w14:paraId="75500391" w14:textId="77777777" w:rsidR="008428FE" w:rsidRDefault="008428FE" w:rsidP="00FF3894">
            <w:pPr>
              <w:rPr>
                <w:rFonts w:ascii="Times New Roman" w:hAnsi="Times New Roman" w:cs="Times New Roman"/>
                <w:sz w:val="28"/>
                <w:szCs w:val="28"/>
              </w:rPr>
            </w:pPr>
          </w:p>
        </w:tc>
        <w:tc>
          <w:tcPr>
            <w:tcW w:w="4107" w:type="dxa"/>
          </w:tcPr>
          <w:p w14:paraId="19A5BB41" w14:textId="77777777" w:rsidR="008428FE" w:rsidRDefault="008428FE" w:rsidP="00FF3894">
            <w:pPr>
              <w:rPr>
                <w:rFonts w:ascii="Times New Roman" w:hAnsi="Times New Roman" w:cs="Times New Roman"/>
                <w:sz w:val="28"/>
                <w:szCs w:val="28"/>
              </w:rPr>
            </w:pPr>
          </w:p>
        </w:tc>
        <w:tc>
          <w:tcPr>
            <w:tcW w:w="2266" w:type="dxa"/>
          </w:tcPr>
          <w:p w14:paraId="060D5D8C" w14:textId="77777777" w:rsidR="008428FE" w:rsidRDefault="008428FE" w:rsidP="00FF3894">
            <w:pPr>
              <w:rPr>
                <w:rFonts w:ascii="Times New Roman" w:hAnsi="Times New Roman" w:cs="Times New Roman"/>
                <w:sz w:val="28"/>
                <w:szCs w:val="28"/>
              </w:rPr>
            </w:pPr>
          </w:p>
        </w:tc>
      </w:tr>
      <w:tr w:rsidR="008428FE" w14:paraId="42B3D150" w14:textId="77777777" w:rsidTr="00FF3894">
        <w:tc>
          <w:tcPr>
            <w:tcW w:w="704" w:type="dxa"/>
          </w:tcPr>
          <w:p w14:paraId="7514E9A6" w14:textId="77777777" w:rsidR="008428FE" w:rsidRDefault="008428FE" w:rsidP="00FF3894">
            <w:pPr>
              <w:rPr>
                <w:rFonts w:ascii="Times New Roman" w:hAnsi="Times New Roman" w:cs="Times New Roman"/>
                <w:sz w:val="28"/>
                <w:szCs w:val="28"/>
              </w:rPr>
            </w:pPr>
          </w:p>
          <w:p w14:paraId="3E546D28" w14:textId="77777777" w:rsidR="008428FE" w:rsidRDefault="008428FE" w:rsidP="00FF3894">
            <w:pPr>
              <w:rPr>
                <w:rFonts w:ascii="Times New Roman" w:hAnsi="Times New Roman" w:cs="Times New Roman"/>
                <w:sz w:val="28"/>
                <w:szCs w:val="28"/>
              </w:rPr>
            </w:pPr>
          </w:p>
        </w:tc>
        <w:tc>
          <w:tcPr>
            <w:tcW w:w="1985" w:type="dxa"/>
          </w:tcPr>
          <w:p w14:paraId="47EC6814" w14:textId="77777777" w:rsidR="008428FE" w:rsidRDefault="008428FE" w:rsidP="00FF3894">
            <w:pPr>
              <w:rPr>
                <w:rFonts w:ascii="Times New Roman" w:hAnsi="Times New Roman" w:cs="Times New Roman"/>
                <w:sz w:val="28"/>
                <w:szCs w:val="28"/>
              </w:rPr>
            </w:pPr>
          </w:p>
        </w:tc>
        <w:tc>
          <w:tcPr>
            <w:tcW w:w="4107" w:type="dxa"/>
          </w:tcPr>
          <w:p w14:paraId="5361AB38" w14:textId="77777777" w:rsidR="008428FE" w:rsidRDefault="008428FE" w:rsidP="00FF3894">
            <w:pPr>
              <w:rPr>
                <w:rFonts w:ascii="Times New Roman" w:hAnsi="Times New Roman" w:cs="Times New Roman"/>
                <w:sz w:val="28"/>
                <w:szCs w:val="28"/>
              </w:rPr>
            </w:pPr>
          </w:p>
        </w:tc>
        <w:tc>
          <w:tcPr>
            <w:tcW w:w="2266" w:type="dxa"/>
          </w:tcPr>
          <w:p w14:paraId="64F26905" w14:textId="77777777" w:rsidR="008428FE" w:rsidRDefault="008428FE" w:rsidP="00FF3894">
            <w:pPr>
              <w:rPr>
                <w:rFonts w:ascii="Times New Roman" w:hAnsi="Times New Roman" w:cs="Times New Roman"/>
                <w:sz w:val="28"/>
                <w:szCs w:val="28"/>
              </w:rPr>
            </w:pPr>
          </w:p>
        </w:tc>
      </w:tr>
      <w:tr w:rsidR="008428FE" w14:paraId="5EC00D1C" w14:textId="77777777" w:rsidTr="00FF3894">
        <w:tc>
          <w:tcPr>
            <w:tcW w:w="704" w:type="dxa"/>
          </w:tcPr>
          <w:p w14:paraId="0771C481" w14:textId="77777777" w:rsidR="008428FE" w:rsidRDefault="008428FE" w:rsidP="00FF3894">
            <w:pPr>
              <w:rPr>
                <w:rFonts w:ascii="Times New Roman" w:hAnsi="Times New Roman" w:cs="Times New Roman"/>
                <w:sz w:val="28"/>
                <w:szCs w:val="28"/>
              </w:rPr>
            </w:pPr>
          </w:p>
          <w:p w14:paraId="328C458E" w14:textId="77777777" w:rsidR="008428FE" w:rsidRDefault="008428FE" w:rsidP="00FF3894">
            <w:pPr>
              <w:rPr>
                <w:rFonts w:ascii="Times New Roman" w:hAnsi="Times New Roman" w:cs="Times New Roman"/>
                <w:sz w:val="28"/>
                <w:szCs w:val="28"/>
              </w:rPr>
            </w:pPr>
          </w:p>
        </w:tc>
        <w:tc>
          <w:tcPr>
            <w:tcW w:w="1985" w:type="dxa"/>
          </w:tcPr>
          <w:p w14:paraId="4A55375F" w14:textId="77777777" w:rsidR="008428FE" w:rsidRDefault="008428FE" w:rsidP="00FF3894">
            <w:pPr>
              <w:rPr>
                <w:rFonts w:ascii="Times New Roman" w:hAnsi="Times New Roman" w:cs="Times New Roman"/>
                <w:sz w:val="28"/>
                <w:szCs w:val="28"/>
              </w:rPr>
            </w:pPr>
          </w:p>
        </w:tc>
        <w:tc>
          <w:tcPr>
            <w:tcW w:w="4107" w:type="dxa"/>
          </w:tcPr>
          <w:p w14:paraId="423A08BC" w14:textId="77777777" w:rsidR="008428FE" w:rsidRDefault="008428FE" w:rsidP="00FF3894">
            <w:pPr>
              <w:rPr>
                <w:rFonts w:ascii="Times New Roman" w:hAnsi="Times New Roman" w:cs="Times New Roman"/>
                <w:sz w:val="28"/>
                <w:szCs w:val="28"/>
              </w:rPr>
            </w:pPr>
          </w:p>
        </w:tc>
        <w:tc>
          <w:tcPr>
            <w:tcW w:w="2266" w:type="dxa"/>
          </w:tcPr>
          <w:p w14:paraId="476DEA3D" w14:textId="77777777" w:rsidR="008428FE" w:rsidRDefault="008428FE" w:rsidP="00FF3894">
            <w:pPr>
              <w:rPr>
                <w:rFonts w:ascii="Times New Roman" w:hAnsi="Times New Roman" w:cs="Times New Roman"/>
                <w:sz w:val="28"/>
                <w:szCs w:val="28"/>
              </w:rPr>
            </w:pPr>
          </w:p>
        </w:tc>
      </w:tr>
    </w:tbl>
    <w:p w14:paraId="0E65ECF1" w14:textId="77777777" w:rsidR="008428FE" w:rsidRPr="008428FE" w:rsidRDefault="008428FE" w:rsidP="008428FE">
      <w:pPr>
        <w:rPr>
          <w:rFonts w:ascii="Times New Roman" w:hAnsi="Times New Roman" w:cs="Times New Roman"/>
          <w:sz w:val="28"/>
          <w:szCs w:val="28"/>
        </w:rPr>
      </w:pPr>
    </w:p>
    <w:sectPr w:rsidR="008428FE" w:rsidRPr="008428F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2919C" w14:textId="77777777" w:rsidR="00535633" w:rsidRDefault="00535633" w:rsidP="00E150B6">
      <w:pPr>
        <w:spacing w:after="0" w:line="240" w:lineRule="auto"/>
      </w:pPr>
      <w:r>
        <w:separator/>
      </w:r>
    </w:p>
  </w:endnote>
  <w:endnote w:type="continuationSeparator" w:id="0">
    <w:p w14:paraId="3493848B" w14:textId="77777777" w:rsidR="00535633" w:rsidRDefault="00535633" w:rsidP="00E15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94F7F" w14:textId="77777777" w:rsidR="00535633" w:rsidRDefault="00535633" w:rsidP="00E150B6">
      <w:pPr>
        <w:spacing w:after="0" w:line="240" w:lineRule="auto"/>
      </w:pPr>
      <w:r>
        <w:separator/>
      </w:r>
    </w:p>
  </w:footnote>
  <w:footnote w:type="continuationSeparator" w:id="0">
    <w:p w14:paraId="2350A2BD" w14:textId="77777777" w:rsidR="00535633" w:rsidRDefault="00535633" w:rsidP="00E150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8F6D5" w14:textId="12AACB6E" w:rsidR="00E150B6" w:rsidRPr="00E150B6" w:rsidRDefault="00E150B6">
    <w:pPr>
      <w:pStyle w:val="Hlavika"/>
      <w:rPr>
        <w:rFonts w:ascii="Algerian" w:hAnsi="Algerian"/>
        <w:sz w:val="32"/>
        <w:szCs w:val="32"/>
      </w:rPr>
    </w:pPr>
    <w:r>
      <w:rPr>
        <w:rFonts w:ascii="Algerian" w:hAnsi="Algerian"/>
        <w:sz w:val="32"/>
        <w:szCs w:val="32"/>
      </w:rPr>
      <w:t>Obec Ochtiná</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2F3F0C"/>
    <w:multiLevelType w:val="multilevel"/>
    <w:tmpl w:val="FD36B5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6FFE3593"/>
    <w:multiLevelType w:val="multilevel"/>
    <w:tmpl w:val="1AE64F44"/>
    <w:lvl w:ilvl="0">
      <w:start w:val="1"/>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E4A"/>
    <w:rsid w:val="00270459"/>
    <w:rsid w:val="003074A0"/>
    <w:rsid w:val="00377524"/>
    <w:rsid w:val="0051740A"/>
    <w:rsid w:val="00524E4A"/>
    <w:rsid w:val="00535633"/>
    <w:rsid w:val="00541612"/>
    <w:rsid w:val="005E79ED"/>
    <w:rsid w:val="006E1F0A"/>
    <w:rsid w:val="008428FE"/>
    <w:rsid w:val="009B5708"/>
    <w:rsid w:val="00A00D6D"/>
    <w:rsid w:val="00A021E8"/>
    <w:rsid w:val="00C026EC"/>
    <w:rsid w:val="00D03E6E"/>
    <w:rsid w:val="00D22B1A"/>
    <w:rsid w:val="00D51FDC"/>
    <w:rsid w:val="00DB5569"/>
    <w:rsid w:val="00E150B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957B6"/>
  <w15:chartTrackingRefBased/>
  <w15:docId w15:val="{A220CC83-F881-40A0-9900-743BC360D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270459"/>
    <w:pPr>
      <w:ind w:left="720"/>
      <w:contextualSpacing/>
    </w:pPr>
  </w:style>
  <w:style w:type="table" w:styleId="Mriekatabuky">
    <w:name w:val="Table Grid"/>
    <w:basedOn w:val="Normlnatabuka"/>
    <w:uiPriority w:val="39"/>
    <w:rsid w:val="008428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E150B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150B6"/>
  </w:style>
  <w:style w:type="paragraph" w:styleId="Pta">
    <w:name w:val="footer"/>
    <w:basedOn w:val="Normlny"/>
    <w:link w:val="PtaChar"/>
    <w:uiPriority w:val="99"/>
    <w:unhideWhenUsed/>
    <w:rsid w:val="00E150B6"/>
    <w:pPr>
      <w:tabs>
        <w:tab w:val="center" w:pos="4536"/>
        <w:tab w:val="right" w:pos="9072"/>
      </w:tabs>
      <w:spacing w:after="0" w:line="240" w:lineRule="auto"/>
    </w:pPr>
  </w:style>
  <w:style w:type="character" w:customStyle="1" w:styleId="PtaChar">
    <w:name w:val="Päta Char"/>
    <w:basedOn w:val="Predvolenpsmoodseku"/>
    <w:link w:val="Pta"/>
    <w:uiPriority w:val="99"/>
    <w:rsid w:val="00E150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9</Pages>
  <Words>2608</Words>
  <Characters>14870</Characters>
  <Application>Microsoft Office Word</Application>
  <DocSecurity>0</DocSecurity>
  <Lines>123</Lines>
  <Paragraphs>34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Jozef Nosal</dc:creator>
  <cp:keywords/>
  <dc:description/>
  <cp:lastModifiedBy>Jozef Nosal</cp:lastModifiedBy>
  <cp:revision>8</cp:revision>
  <cp:lastPrinted>2021-06-06T06:44:00Z</cp:lastPrinted>
  <dcterms:created xsi:type="dcterms:W3CDTF">2021-04-13T12:34:00Z</dcterms:created>
  <dcterms:modified xsi:type="dcterms:W3CDTF">2021-06-06T06:46:00Z</dcterms:modified>
</cp:coreProperties>
</file>